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22" w:rsidRDefault="00A76123" w:rsidP="00A76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23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  <w:proofErr w:type="gramStart"/>
      <w:r w:rsidRPr="00A7612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76123">
        <w:rPr>
          <w:rFonts w:ascii="Times New Roman" w:hAnsi="Times New Roman" w:cs="Times New Roman"/>
          <w:b/>
          <w:sz w:val="28"/>
          <w:szCs w:val="28"/>
        </w:rPr>
        <w:t xml:space="preserve"> ИЗО</w:t>
      </w:r>
    </w:p>
    <w:p w:rsidR="00A76123" w:rsidRPr="00A76123" w:rsidRDefault="00A76123" w:rsidP="00A7612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bookmarkStart w:id="0" w:name="_GoBack"/>
      <w:proofErr w:type="gramStart"/>
      <w:r w:rsidRPr="00A76123">
        <w:rPr>
          <w:color w:val="000000"/>
          <w:sz w:val="20"/>
          <w:szCs w:val="20"/>
        </w:rPr>
        <w:t>Программа создана на основе нормативных документов:</w:t>
      </w:r>
      <w:r w:rsidRPr="00A76123">
        <w:rPr>
          <w:rStyle w:val="apple-converted-space"/>
          <w:color w:val="000000"/>
          <w:sz w:val="20"/>
          <w:szCs w:val="20"/>
        </w:rPr>
        <w:t> </w:t>
      </w:r>
      <w:r w:rsidRPr="00A76123">
        <w:rPr>
          <w:color w:val="000000"/>
          <w:sz w:val="20"/>
          <w:szCs w:val="20"/>
        </w:rPr>
        <w:br/>
        <w:t xml:space="preserve">- федерального компонента государственного стандарта основного общего образования и программы общеобразовательных учреждений «Изобразительное искусство и художественный труд» (1-9 классы), под редакцией Б.М. </w:t>
      </w:r>
      <w:proofErr w:type="spellStart"/>
      <w:r w:rsidRPr="00A76123">
        <w:rPr>
          <w:color w:val="000000"/>
          <w:sz w:val="20"/>
          <w:szCs w:val="20"/>
        </w:rPr>
        <w:t>Неменского</w:t>
      </w:r>
      <w:proofErr w:type="spellEnd"/>
      <w:r w:rsidRPr="00A76123">
        <w:rPr>
          <w:color w:val="000000"/>
          <w:sz w:val="20"/>
          <w:szCs w:val="20"/>
        </w:rPr>
        <w:t>, 5-е издание, М. Просвещение, 2011 г.;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  <w:t>«Изобразительное искусство» является целостным интегрированным курсом, который включает в себя все основные виды искусства, живопись, графику, скульптуру, архитектуру и дизайн, народное и декоративно-прикладное искусства, зрелищные</w:t>
      </w:r>
      <w:proofErr w:type="gramEnd"/>
      <w:r w:rsidRPr="00A76123">
        <w:rPr>
          <w:color w:val="000000"/>
          <w:sz w:val="20"/>
          <w:szCs w:val="20"/>
        </w:rPr>
        <w:t xml:space="preserve">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  <w:r w:rsidRPr="00A76123">
        <w:rPr>
          <w:color w:val="000000"/>
          <w:sz w:val="20"/>
          <w:szCs w:val="20"/>
        </w:rPr>
        <w:br/>
        <w:t>Систематизирующим методом является выделение трёх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  <w:r w:rsidRPr="00A76123">
        <w:rPr>
          <w:color w:val="000000"/>
          <w:sz w:val="20"/>
          <w:szCs w:val="20"/>
        </w:rPr>
        <w:br/>
        <w:t>Эти три вида художественной деятельности являются основанием для деления визуально-пространственных искусств на следующие виды: изобразительные искусства - живопись, графика, скульптура; конструктивные искусства – архитектура, дизайн; различные декоративно–прикладные искусства. Одновременно каждый из трёх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  <w:r w:rsidRPr="00A76123">
        <w:rPr>
          <w:rStyle w:val="apple-converted-space"/>
          <w:color w:val="000000"/>
          <w:sz w:val="20"/>
          <w:szCs w:val="20"/>
        </w:rPr>
        <w:t> 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  <w:t>Программа «Изобразительное искусство»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  <w:t xml:space="preserve">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A76123">
        <w:rPr>
          <w:color w:val="000000"/>
          <w:sz w:val="20"/>
          <w:szCs w:val="20"/>
        </w:rPr>
        <w:t>Культуросозидающая</w:t>
      </w:r>
      <w:proofErr w:type="spellEnd"/>
      <w:r w:rsidRPr="00A76123">
        <w:rPr>
          <w:color w:val="000000"/>
          <w:sz w:val="20"/>
          <w:szCs w:val="20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 Программа построена так,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  <w:t>Одной из главных целей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</w:r>
      <w:r w:rsidRPr="00A76123">
        <w:rPr>
          <w:rStyle w:val="a4"/>
          <w:color w:val="003366"/>
          <w:sz w:val="20"/>
          <w:szCs w:val="20"/>
        </w:rPr>
        <w:t>Основные принципы программы:</w:t>
      </w:r>
      <w:r w:rsidRPr="00A76123">
        <w:rPr>
          <w:color w:val="000000"/>
          <w:sz w:val="20"/>
          <w:szCs w:val="20"/>
        </w:rPr>
        <w:br/>
        <w:t>1. Программа разработана как целостная система введения в художественную культуру и включает в себя изучение всех основных видов искусства. Изучение такого многообразия искусства, необходимого для современного образования, возможно благодаря выделению четких основ, прежде всего это триада художественной деятельности как системообразующая основа программы:</w:t>
      </w:r>
      <w:r w:rsidRPr="00A76123">
        <w:rPr>
          <w:color w:val="000000"/>
          <w:sz w:val="20"/>
          <w:szCs w:val="20"/>
        </w:rPr>
        <w:br/>
        <w:t>- изобразительная художественная деятельность;</w:t>
      </w:r>
      <w:r w:rsidRPr="00A76123">
        <w:rPr>
          <w:color w:val="000000"/>
          <w:sz w:val="20"/>
          <w:szCs w:val="20"/>
        </w:rPr>
        <w:br/>
        <w:t>- декоративная художественная деятельность;</w:t>
      </w:r>
      <w:r w:rsidRPr="00A76123">
        <w:rPr>
          <w:color w:val="000000"/>
          <w:sz w:val="20"/>
          <w:szCs w:val="20"/>
        </w:rPr>
        <w:br/>
        <w:t>- конструктивная художественная деятельность;</w:t>
      </w:r>
      <w:r w:rsidRPr="00A76123">
        <w:rPr>
          <w:color w:val="000000"/>
          <w:sz w:val="20"/>
          <w:szCs w:val="20"/>
        </w:rPr>
        <w:br/>
        <w:t xml:space="preserve">2. Принцип «от жизни через искусство к жизни». Принцип постоянства связи искусства с жизнью предусматривает привлечение жизненного опыта детей, наблюдение и переживание окружающей </w:t>
      </w:r>
      <w:r w:rsidRPr="00A76123">
        <w:rPr>
          <w:color w:val="000000"/>
          <w:sz w:val="20"/>
          <w:szCs w:val="20"/>
        </w:rPr>
        <w:lastRenderedPageBreak/>
        <w:t>реальности и формирует у ребенка способность самостоятельного видения мира.</w:t>
      </w:r>
      <w:r w:rsidRPr="00A76123">
        <w:rPr>
          <w:color w:val="000000"/>
          <w:sz w:val="20"/>
          <w:szCs w:val="20"/>
        </w:rPr>
        <w:br/>
        <w:t>3. Принцип целостности и неспешности освоения материала каждой темы обеспечивает поступательное художественное развитие ребенка.</w:t>
      </w:r>
      <w:r w:rsidRPr="00A76123">
        <w:rPr>
          <w:color w:val="000000"/>
          <w:sz w:val="20"/>
          <w:szCs w:val="20"/>
        </w:rPr>
        <w:br/>
        <w:t>4. Принцип единства восприятия и созидания формирует образное художественное мышление.</w:t>
      </w:r>
      <w:r w:rsidRPr="00A76123">
        <w:rPr>
          <w:color w:val="000000"/>
          <w:sz w:val="20"/>
          <w:szCs w:val="20"/>
        </w:rPr>
        <w:br/>
        <w:t>5. Проживание как форма обучения и форма освоения художественного опыта развивает чувства ребенка, помогает освоить художественный опыт поколений и эмоционально-ценностных критериев жизни.</w:t>
      </w:r>
      <w:r w:rsidRPr="00A76123">
        <w:rPr>
          <w:color w:val="000000"/>
          <w:sz w:val="20"/>
          <w:szCs w:val="20"/>
        </w:rPr>
        <w:br/>
        <w:t>6. Развитие художественно-образного мышления, художественного переживания ведёт к отказу от выполнения заданий по схемам, образцам, по заданному стереотипу, т. е. строится на наблюдательности и выполнении художественного образа на основе фантазии ребенка.</w:t>
      </w:r>
    </w:p>
    <w:p w:rsidR="00A76123" w:rsidRPr="00A76123" w:rsidRDefault="00A76123" w:rsidP="00A7612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A76123">
        <w:rPr>
          <w:rStyle w:val="a4"/>
          <w:color w:val="003366"/>
          <w:sz w:val="20"/>
          <w:szCs w:val="20"/>
        </w:rPr>
        <w:t>Цель учебного предмета</w:t>
      </w:r>
      <w:r w:rsidRPr="00A76123">
        <w:rPr>
          <w:color w:val="000000"/>
          <w:sz w:val="20"/>
          <w:szCs w:val="20"/>
        </w:rPr>
        <w:br/>
        <w:t xml:space="preserve"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</w:t>
      </w:r>
      <w:proofErr w:type="spellStart"/>
      <w:r w:rsidRPr="00A76123">
        <w:rPr>
          <w:color w:val="000000"/>
          <w:sz w:val="20"/>
          <w:szCs w:val="20"/>
        </w:rPr>
        <w:t>нравствен¬ном</w:t>
      </w:r>
      <w:proofErr w:type="spellEnd"/>
      <w:r w:rsidRPr="00A76123">
        <w:rPr>
          <w:color w:val="000000"/>
          <w:sz w:val="20"/>
          <w:szCs w:val="20"/>
        </w:rPr>
        <w:t xml:space="preserve"> пространстве культуры.</w:t>
      </w:r>
      <w:r w:rsidRPr="00A76123">
        <w:rPr>
          <w:color w:val="000000"/>
          <w:sz w:val="20"/>
          <w:szCs w:val="20"/>
        </w:rPr>
        <w:br/>
        <w:t xml:space="preserve">Художественное развитие осуществляется в практической, </w:t>
      </w:r>
      <w:proofErr w:type="spellStart"/>
      <w:r w:rsidRPr="00A76123">
        <w:rPr>
          <w:color w:val="000000"/>
          <w:sz w:val="20"/>
          <w:szCs w:val="20"/>
        </w:rPr>
        <w:t>деятельностной</w:t>
      </w:r>
      <w:proofErr w:type="spellEnd"/>
      <w:r w:rsidRPr="00A76123">
        <w:rPr>
          <w:color w:val="000000"/>
          <w:sz w:val="20"/>
          <w:szCs w:val="20"/>
        </w:rPr>
        <w:t xml:space="preserve"> форме в процессе личностного художественного творчества.</w:t>
      </w:r>
      <w:r w:rsidRPr="00A76123">
        <w:rPr>
          <w:color w:val="000000"/>
          <w:sz w:val="20"/>
          <w:szCs w:val="20"/>
        </w:rPr>
        <w:br/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76123" w:rsidRPr="00A76123" w:rsidRDefault="00A76123" w:rsidP="00A7612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A76123">
        <w:rPr>
          <w:rStyle w:val="a4"/>
          <w:color w:val="003366"/>
          <w:sz w:val="20"/>
          <w:szCs w:val="20"/>
        </w:rPr>
        <w:t>Основные задачи курса</w:t>
      </w:r>
      <w:r w:rsidRPr="00A76123">
        <w:rPr>
          <w:color w:val="000000"/>
          <w:sz w:val="20"/>
          <w:szCs w:val="20"/>
        </w:rPr>
        <w:br/>
        <w:t>• формирование опыта смыслового и эмоционально-ценностного восприятия визуального образа реальности и произведений искусства;</w:t>
      </w:r>
      <w:r w:rsidRPr="00A76123">
        <w:rPr>
          <w:color w:val="000000"/>
          <w:sz w:val="20"/>
          <w:szCs w:val="20"/>
        </w:rPr>
        <w:br/>
        <w:t>• освоение художественной культуры как формы материального выражения в пространственных формах духовных ценностей;</w:t>
      </w:r>
      <w:r w:rsidRPr="00A76123">
        <w:rPr>
          <w:color w:val="000000"/>
          <w:sz w:val="20"/>
          <w:szCs w:val="20"/>
        </w:rPr>
        <w:br/>
        <w:t>• формирование понимания эмоционального и ценностного смысла визуально-пространственной формы;</w:t>
      </w:r>
      <w:r w:rsidRPr="00A76123">
        <w:rPr>
          <w:color w:val="000000"/>
          <w:sz w:val="20"/>
          <w:szCs w:val="20"/>
        </w:rPr>
        <w:br/>
        <w:t>• развитие творческого опыта как формирование способности к самостоятельным действиям в ситуации неопределенности;</w:t>
      </w:r>
      <w:r w:rsidRPr="00A76123">
        <w:rPr>
          <w:color w:val="000000"/>
          <w:sz w:val="20"/>
          <w:szCs w:val="20"/>
        </w:rPr>
        <w:br/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  <w:r w:rsidRPr="00A76123">
        <w:rPr>
          <w:color w:val="000000"/>
          <w:sz w:val="20"/>
          <w:szCs w:val="20"/>
        </w:rPr>
        <w:br/>
        <w:t xml:space="preserve">• воспитание уважения к истории культуры своего Отечества, выраженной в ее архитектуре, изобразительном искусстве, в </w:t>
      </w:r>
      <w:proofErr w:type="spellStart"/>
      <w:r w:rsidRPr="00A76123">
        <w:rPr>
          <w:color w:val="000000"/>
          <w:sz w:val="20"/>
          <w:szCs w:val="20"/>
        </w:rPr>
        <w:t>националь¬ных</w:t>
      </w:r>
      <w:proofErr w:type="spellEnd"/>
      <w:r w:rsidRPr="00A76123">
        <w:rPr>
          <w:color w:val="000000"/>
          <w:sz w:val="20"/>
          <w:szCs w:val="20"/>
        </w:rPr>
        <w:t xml:space="preserve"> образах предметно-материальной и пространственной среды и понимании красоты человека;</w:t>
      </w:r>
      <w:r w:rsidRPr="00A76123">
        <w:rPr>
          <w:color w:val="000000"/>
          <w:sz w:val="20"/>
          <w:szCs w:val="20"/>
        </w:rPr>
        <w:br/>
        <w:t>• развитие способности ориентироваться в мире современной художественной культуры;</w:t>
      </w:r>
      <w:r w:rsidRPr="00A76123">
        <w:rPr>
          <w:color w:val="000000"/>
          <w:sz w:val="20"/>
          <w:szCs w:val="20"/>
        </w:rPr>
        <w:br/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  <w:r w:rsidRPr="00A76123">
        <w:rPr>
          <w:color w:val="000000"/>
          <w:sz w:val="20"/>
          <w:szCs w:val="20"/>
        </w:rPr>
        <w:br/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76123" w:rsidRPr="00A76123" w:rsidRDefault="00A76123" w:rsidP="00A76123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A76123">
        <w:rPr>
          <w:rStyle w:val="a4"/>
          <w:color w:val="003366"/>
          <w:sz w:val="20"/>
          <w:szCs w:val="20"/>
        </w:rPr>
        <w:t>Структура рабочей программы</w:t>
      </w:r>
      <w:r w:rsidRPr="00A76123">
        <w:rPr>
          <w:rStyle w:val="apple-converted-space"/>
          <w:color w:val="000000"/>
          <w:sz w:val="20"/>
          <w:szCs w:val="20"/>
        </w:rPr>
        <w:t> </w:t>
      </w:r>
      <w:r w:rsidRPr="00A76123">
        <w:rPr>
          <w:color w:val="000000"/>
          <w:sz w:val="20"/>
          <w:szCs w:val="20"/>
        </w:rPr>
        <w:t>по изобразительному искусству представляет собой целостный документ, включающий семь разделов: пояснительную записку; содержание тем учебного курса; учебно-тематический план; календарно-тематическое планирование; требования к уровню подготовки учащихся; перечень учебно-методического обеспечения и список литературы и Интернет-ресурсов.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</w:r>
      <w:r w:rsidRPr="00A76123">
        <w:rPr>
          <w:rStyle w:val="a4"/>
          <w:color w:val="003366"/>
          <w:sz w:val="20"/>
          <w:szCs w:val="20"/>
        </w:rPr>
        <w:t>Формы и методы работы</w:t>
      </w:r>
      <w:r w:rsidRPr="00A76123">
        <w:rPr>
          <w:color w:val="000000"/>
          <w:sz w:val="20"/>
          <w:szCs w:val="20"/>
        </w:rPr>
        <w:br/>
        <w:t>Формой проведения занятий по программе является урок.</w:t>
      </w:r>
      <w:r w:rsidRPr="00A76123">
        <w:rPr>
          <w:rStyle w:val="apple-converted-space"/>
          <w:color w:val="000000"/>
          <w:sz w:val="20"/>
          <w:szCs w:val="20"/>
        </w:rPr>
        <w:t> </w:t>
      </w:r>
      <w:r w:rsidRPr="00A76123">
        <w:rPr>
          <w:color w:val="000000"/>
          <w:sz w:val="20"/>
          <w:szCs w:val="20"/>
        </w:rPr>
        <w:br/>
        <w:t>(Урок ознакомления с новым материалом, урок применения знаний и умений, урок обобщения и систематизации знаний, комбинированный урок, урок-лекция, урок-экскурсия, видео урок).</w:t>
      </w:r>
      <w:r w:rsidRPr="00A76123">
        <w:rPr>
          <w:color w:val="000000"/>
          <w:sz w:val="20"/>
          <w:szCs w:val="20"/>
        </w:rPr>
        <w:br/>
        <w:t>Урок состоит из:</w:t>
      </w:r>
      <w:r w:rsidRPr="00A76123">
        <w:rPr>
          <w:color w:val="000000"/>
          <w:sz w:val="20"/>
          <w:szCs w:val="20"/>
        </w:rPr>
        <w:br/>
        <w:t>- введения в тему занятия;</w:t>
      </w:r>
      <w:proofErr w:type="gramStart"/>
      <w:r w:rsidRPr="00A76123">
        <w:rPr>
          <w:color w:val="000000"/>
          <w:sz w:val="20"/>
          <w:szCs w:val="20"/>
        </w:rPr>
        <w:br/>
        <w:t>-</w:t>
      </w:r>
      <w:proofErr w:type="gramEnd"/>
      <w:r w:rsidRPr="00A76123">
        <w:rPr>
          <w:color w:val="000000"/>
          <w:sz w:val="20"/>
          <w:szCs w:val="20"/>
        </w:rPr>
        <w:t>восприятия произведения искусства по соответствующей теме и обращений к соответствующим реалиям окружающей жизни;</w:t>
      </w:r>
      <w:r w:rsidRPr="00A76123">
        <w:rPr>
          <w:color w:val="000000"/>
          <w:sz w:val="20"/>
          <w:szCs w:val="20"/>
        </w:rPr>
        <w:br/>
        <w:t>- созидательной творческой практической деятельности ученика по этой теме;</w:t>
      </w:r>
      <w:r w:rsidRPr="00A76123">
        <w:rPr>
          <w:color w:val="000000"/>
          <w:sz w:val="20"/>
          <w:szCs w:val="20"/>
        </w:rPr>
        <w:br/>
        <w:t>- обобщения и обсуждения итогов урока;</w:t>
      </w:r>
      <w:r w:rsidRPr="00A76123">
        <w:rPr>
          <w:color w:val="000000"/>
          <w:sz w:val="20"/>
          <w:szCs w:val="20"/>
        </w:rPr>
        <w:br/>
        <w:t>- подготовки и уборки рабочего места.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  <w:t>На уроках изобразительного искусства важно стремиться к созданию атмосферы увлечённости и творческой активности.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  <w:t xml:space="preserve"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</w:t>
      </w:r>
      <w:r w:rsidRPr="00A76123">
        <w:rPr>
          <w:color w:val="000000"/>
          <w:sz w:val="20"/>
          <w:szCs w:val="20"/>
        </w:rPr>
        <w:lastRenderedPageBreak/>
        <w:t>предмету, изучению искусства и является необходимым условием формированием личности ребёнка.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</w:r>
      <w:r w:rsidRPr="00A76123">
        <w:rPr>
          <w:rStyle w:val="a4"/>
          <w:color w:val="003366"/>
          <w:sz w:val="20"/>
          <w:szCs w:val="20"/>
        </w:rPr>
        <w:t>В учебно-методический комплект</w:t>
      </w:r>
      <w:r w:rsidRPr="00A76123">
        <w:rPr>
          <w:rStyle w:val="apple-converted-space"/>
          <w:color w:val="000000"/>
          <w:sz w:val="20"/>
          <w:szCs w:val="20"/>
        </w:rPr>
        <w:t> </w:t>
      </w:r>
      <w:r w:rsidRPr="00A76123">
        <w:rPr>
          <w:color w:val="000000"/>
          <w:sz w:val="20"/>
          <w:szCs w:val="20"/>
        </w:rPr>
        <w:t>входят учебники по изобразительному искусству:</w:t>
      </w:r>
      <w:r w:rsidRPr="00A76123">
        <w:rPr>
          <w:color w:val="000000"/>
          <w:sz w:val="20"/>
          <w:szCs w:val="20"/>
        </w:rPr>
        <w:br/>
        <w:t xml:space="preserve">5 класс – Учебник «Изобразительное искусство. Декоративно-прикладное искусство в жизни человека. 5 класс». Н.А. Горяева, О.В. Островская; под редакцией Б.М. </w:t>
      </w:r>
      <w:proofErr w:type="spellStart"/>
      <w:r w:rsidRPr="00A76123">
        <w:rPr>
          <w:color w:val="000000"/>
          <w:sz w:val="20"/>
          <w:szCs w:val="20"/>
        </w:rPr>
        <w:t>Неменского</w:t>
      </w:r>
      <w:proofErr w:type="spellEnd"/>
      <w:r w:rsidRPr="00A76123">
        <w:rPr>
          <w:color w:val="000000"/>
          <w:sz w:val="20"/>
          <w:szCs w:val="20"/>
        </w:rPr>
        <w:t xml:space="preserve">. </w:t>
      </w:r>
      <w:proofErr w:type="spellStart"/>
      <w:r w:rsidRPr="00A76123">
        <w:rPr>
          <w:color w:val="000000"/>
          <w:sz w:val="20"/>
          <w:szCs w:val="20"/>
        </w:rPr>
        <w:t>М.:Просвещение</w:t>
      </w:r>
      <w:proofErr w:type="spellEnd"/>
      <w:r w:rsidRPr="00A76123">
        <w:rPr>
          <w:color w:val="000000"/>
          <w:sz w:val="20"/>
          <w:szCs w:val="20"/>
        </w:rPr>
        <w:t>, 2012.</w:t>
      </w:r>
      <w:r w:rsidRPr="00A76123">
        <w:rPr>
          <w:color w:val="000000"/>
          <w:sz w:val="20"/>
          <w:szCs w:val="20"/>
        </w:rPr>
        <w:br/>
        <w:t>6 класс – Учебник «Изобразительное искусство. Искусство в жизни человека.</w:t>
      </w:r>
      <w:r w:rsidRPr="00A76123">
        <w:rPr>
          <w:color w:val="000000"/>
          <w:sz w:val="20"/>
          <w:szCs w:val="20"/>
        </w:rPr>
        <w:br/>
        <w:t xml:space="preserve">6 класс». Л.А. </w:t>
      </w:r>
      <w:proofErr w:type="spellStart"/>
      <w:r w:rsidRPr="00A76123">
        <w:rPr>
          <w:color w:val="000000"/>
          <w:sz w:val="20"/>
          <w:szCs w:val="20"/>
        </w:rPr>
        <w:t>Неменская</w:t>
      </w:r>
      <w:proofErr w:type="spellEnd"/>
      <w:r w:rsidRPr="00A76123">
        <w:rPr>
          <w:color w:val="000000"/>
          <w:sz w:val="20"/>
          <w:szCs w:val="20"/>
        </w:rPr>
        <w:t>; под редакцией Б.М.Неменского.М.:Просвещение,2011.</w:t>
      </w:r>
      <w:r w:rsidRPr="00A76123">
        <w:rPr>
          <w:color w:val="000000"/>
          <w:sz w:val="20"/>
          <w:szCs w:val="20"/>
        </w:rPr>
        <w:br/>
        <w:t xml:space="preserve">7 класс – Учебник «Изобразительное искусство. Дизайн и архитектура в жизни человека.7-8 классы». А.С. </w:t>
      </w:r>
      <w:proofErr w:type="gramStart"/>
      <w:r w:rsidRPr="00A76123">
        <w:rPr>
          <w:color w:val="000000"/>
          <w:sz w:val="20"/>
          <w:szCs w:val="20"/>
        </w:rPr>
        <w:t>Питерских</w:t>
      </w:r>
      <w:proofErr w:type="gramEnd"/>
      <w:r w:rsidRPr="00A76123">
        <w:rPr>
          <w:color w:val="000000"/>
          <w:sz w:val="20"/>
          <w:szCs w:val="20"/>
        </w:rPr>
        <w:t>, Г.Е. Гуров; под редакцией Б.М.Неменского.М.:Просвещение,2012.</w:t>
      </w:r>
      <w:r w:rsidRPr="00A76123">
        <w:rPr>
          <w:color w:val="000000"/>
          <w:sz w:val="20"/>
          <w:szCs w:val="20"/>
        </w:rPr>
        <w:br/>
        <w:t>Программа рассчитана на 102 часов и реализуется за 1 учебный час в неделю.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76123" w:rsidRPr="00A76123" w:rsidTr="004F44F5">
        <w:tc>
          <w:tcPr>
            <w:tcW w:w="959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76123">
              <w:rPr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5421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76123">
              <w:rPr>
                <w:color w:val="000000"/>
                <w:sz w:val="20"/>
                <w:szCs w:val="20"/>
              </w:rPr>
              <w:t xml:space="preserve">Тема </w:t>
            </w:r>
          </w:p>
        </w:tc>
        <w:tc>
          <w:tcPr>
            <w:tcW w:w="3191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76123">
              <w:rPr>
                <w:color w:val="000000"/>
                <w:sz w:val="20"/>
                <w:szCs w:val="20"/>
              </w:rPr>
              <w:t>Кол-во часов</w:t>
            </w:r>
          </w:p>
        </w:tc>
      </w:tr>
      <w:tr w:rsidR="00A76123" w:rsidRPr="00A76123" w:rsidTr="004F44F5">
        <w:tc>
          <w:tcPr>
            <w:tcW w:w="959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761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1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76123">
              <w:rPr>
                <w:color w:val="000000"/>
                <w:sz w:val="20"/>
                <w:szCs w:val="20"/>
              </w:rPr>
              <w:t>Декоративно-прикладное искусство в жизни человека</w:t>
            </w:r>
          </w:p>
        </w:tc>
        <w:tc>
          <w:tcPr>
            <w:tcW w:w="3191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76123">
              <w:rPr>
                <w:color w:val="000000"/>
                <w:sz w:val="20"/>
                <w:szCs w:val="20"/>
              </w:rPr>
              <w:t>34</w:t>
            </w:r>
          </w:p>
        </w:tc>
      </w:tr>
      <w:tr w:rsidR="00A76123" w:rsidRPr="00A76123" w:rsidTr="004F44F5">
        <w:tc>
          <w:tcPr>
            <w:tcW w:w="959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761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21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76123">
              <w:rPr>
                <w:color w:val="000000"/>
                <w:sz w:val="20"/>
                <w:szCs w:val="20"/>
              </w:rPr>
              <w:t>Изобразительное искусство в жизни человека</w:t>
            </w:r>
          </w:p>
        </w:tc>
        <w:tc>
          <w:tcPr>
            <w:tcW w:w="3191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76123">
              <w:rPr>
                <w:color w:val="000000"/>
                <w:sz w:val="20"/>
                <w:szCs w:val="20"/>
              </w:rPr>
              <w:t>34</w:t>
            </w:r>
          </w:p>
        </w:tc>
      </w:tr>
      <w:tr w:rsidR="00A76123" w:rsidRPr="00A76123" w:rsidTr="004F44F5">
        <w:tc>
          <w:tcPr>
            <w:tcW w:w="959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761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21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76123">
              <w:rPr>
                <w:color w:val="000000"/>
                <w:sz w:val="20"/>
                <w:szCs w:val="20"/>
              </w:rPr>
              <w:t>Дизайн и архитектура в жизни человека</w:t>
            </w:r>
          </w:p>
        </w:tc>
        <w:tc>
          <w:tcPr>
            <w:tcW w:w="3191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76123">
              <w:rPr>
                <w:color w:val="000000"/>
                <w:sz w:val="20"/>
                <w:szCs w:val="20"/>
              </w:rPr>
              <w:t>34</w:t>
            </w:r>
          </w:p>
        </w:tc>
      </w:tr>
      <w:tr w:rsidR="00A76123" w:rsidRPr="00A76123" w:rsidTr="004F44F5">
        <w:tc>
          <w:tcPr>
            <w:tcW w:w="959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21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7612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91" w:type="dxa"/>
          </w:tcPr>
          <w:p w:rsidR="00A76123" w:rsidRPr="00A76123" w:rsidRDefault="00A76123" w:rsidP="00A7612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76123">
              <w:rPr>
                <w:color w:val="000000"/>
                <w:sz w:val="20"/>
                <w:szCs w:val="20"/>
              </w:rPr>
              <w:t>102</w:t>
            </w:r>
          </w:p>
        </w:tc>
      </w:tr>
    </w:tbl>
    <w:p w:rsidR="00A76123" w:rsidRPr="00A76123" w:rsidRDefault="00A76123" w:rsidP="00A7612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A76123">
        <w:rPr>
          <w:color w:val="000000"/>
          <w:sz w:val="20"/>
          <w:szCs w:val="20"/>
        </w:rPr>
        <w:t xml:space="preserve">При этом количество и последовательность учебных тем остаются такими же, как в программе «Изобразительное искусство» под редакцией Б.М. </w:t>
      </w:r>
      <w:proofErr w:type="spellStart"/>
      <w:r w:rsidRPr="00A76123">
        <w:rPr>
          <w:color w:val="000000"/>
          <w:sz w:val="20"/>
          <w:szCs w:val="20"/>
        </w:rPr>
        <w:t>Неменского</w:t>
      </w:r>
      <w:proofErr w:type="spellEnd"/>
      <w:r w:rsidRPr="00A76123">
        <w:rPr>
          <w:color w:val="000000"/>
          <w:sz w:val="20"/>
          <w:szCs w:val="20"/>
        </w:rPr>
        <w:t>.</w:t>
      </w:r>
      <w:r w:rsidRPr="00A76123">
        <w:rPr>
          <w:color w:val="000000"/>
          <w:sz w:val="20"/>
          <w:szCs w:val="20"/>
        </w:rPr>
        <w:br/>
        <w:t>Введение регионального компонента в программу основного курса помогает учащимся в освоении и углублении некоторых задач программы: умение видеть и изображать красоту нашей северной природы, животных, населяющих наши леса, зданий и сооружений нашего города, областного центра, а так же самобытность декоративно-прикладного искусства Белгородской области. На уроке изобразительного искусства ребенок оценивается за выполнение творческого задания, т. е. за умение художественными приемами выразить свое отношение к предложенной теме.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</w:r>
      <w:r w:rsidRPr="00A76123">
        <w:rPr>
          <w:rStyle w:val="a4"/>
          <w:color w:val="003366"/>
          <w:sz w:val="20"/>
          <w:szCs w:val="20"/>
        </w:rPr>
        <w:t>Предполагаемые результаты: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800000"/>
          <w:sz w:val="20"/>
          <w:szCs w:val="20"/>
        </w:rPr>
        <w:br/>
      </w:r>
      <w:proofErr w:type="gramStart"/>
      <w:r w:rsidRPr="00A76123">
        <w:rPr>
          <w:color w:val="800000"/>
          <w:sz w:val="20"/>
          <w:szCs w:val="20"/>
        </w:rPr>
        <w:t>Учащиеся 5 класса научатся</w:t>
      </w:r>
      <w:r w:rsidRPr="00A76123">
        <w:rPr>
          <w:color w:val="000000"/>
          <w:sz w:val="20"/>
          <w:szCs w:val="20"/>
        </w:rPr>
        <w:br/>
        <w:t>— умело пользоваться языком декоративно-прикладного искусства, принципами декоративного обобщения;</w:t>
      </w:r>
      <w:r w:rsidRPr="00A76123">
        <w:rPr>
          <w:color w:val="000000"/>
          <w:sz w:val="20"/>
          <w:szCs w:val="20"/>
        </w:rPr>
        <w:br/>
        <w:t>— уметь передавать единство формы и декора (на доступном для данного возраста уровне);</w:t>
      </w:r>
      <w:r w:rsidRPr="00A76123">
        <w:rPr>
          <w:color w:val="000000"/>
          <w:sz w:val="20"/>
          <w:szCs w:val="20"/>
        </w:rPr>
        <w:br/>
        <w:t>— 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  <w:r w:rsidRPr="00A76123">
        <w:rPr>
          <w:color w:val="000000"/>
          <w:sz w:val="20"/>
          <w:szCs w:val="20"/>
        </w:rPr>
        <w:br/>
        <w:t>—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  <w:proofErr w:type="gramEnd"/>
      <w:r w:rsidRPr="00A76123">
        <w:rPr>
          <w:color w:val="000000"/>
          <w:sz w:val="20"/>
          <w:szCs w:val="20"/>
        </w:rPr>
        <w:br/>
        <w:t>—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  <w:r w:rsidRPr="00A76123">
        <w:rPr>
          <w:color w:val="000000"/>
          <w:sz w:val="20"/>
          <w:szCs w:val="20"/>
        </w:rPr>
        <w:br/>
        <w:t>— владеть навыком работы в конкретном материале (макраме, батик, роспись и т. п.).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800000"/>
          <w:sz w:val="20"/>
          <w:szCs w:val="20"/>
        </w:rPr>
        <w:t>Учащиеся 6 класса научатся</w:t>
      </w:r>
      <w:r w:rsidRPr="00A76123">
        <w:rPr>
          <w:color w:val="000000"/>
          <w:sz w:val="20"/>
          <w:szCs w:val="20"/>
        </w:rPr>
        <w:br/>
        <w:t>— изображать пропорции и движения фигуры человека с натуры и по представлению;</w:t>
      </w:r>
      <w:r w:rsidRPr="00A76123">
        <w:rPr>
          <w:color w:val="000000"/>
          <w:sz w:val="20"/>
          <w:szCs w:val="20"/>
        </w:rPr>
        <w:br/>
        <w:t>— владеть материалами живописи, графики и лепки на доступном возрасту уровне;</w:t>
      </w:r>
      <w:r w:rsidRPr="00A76123">
        <w:rPr>
          <w:color w:val="000000"/>
          <w:sz w:val="20"/>
          <w:szCs w:val="20"/>
        </w:rPr>
        <w:br/>
        <w:t>— развитию навыков наблюдательности, разовьют способность образного видения окружающей ежедневной жизни, формирующей чуткость и активность восприятия реальности;</w:t>
      </w:r>
      <w:r w:rsidRPr="00A76123">
        <w:rPr>
          <w:color w:val="000000"/>
          <w:sz w:val="20"/>
          <w:szCs w:val="20"/>
        </w:rPr>
        <w:br/>
        <w:t>— получать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  <w:r w:rsidRPr="00A76123">
        <w:rPr>
          <w:color w:val="000000"/>
          <w:sz w:val="20"/>
          <w:szCs w:val="20"/>
        </w:rPr>
        <w:br/>
        <w:t>— получать навыки соотнесения собственных переживаний с контекстами художественной культуры.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800000"/>
          <w:sz w:val="20"/>
          <w:szCs w:val="20"/>
        </w:rPr>
        <w:t>Учащиеся 7 класса научатся</w:t>
      </w:r>
      <w:r w:rsidRPr="00A76123">
        <w:rPr>
          <w:color w:val="000000"/>
          <w:sz w:val="20"/>
          <w:szCs w:val="20"/>
        </w:rPr>
        <w:br/>
        <w:t>— конструировать объемно-пространственные композиции, моделировать архитектурно-дизайнерские объекты (в графике и объеме);</w:t>
      </w:r>
      <w:r w:rsidRPr="00A76123">
        <w:rPr>
          <w:color w:val="000000"/>
          <w:sz w:val="20"/>
          <w:szCs w:val="20"/>
        </w:rPr>
        <w:br/>
        <w:t>— работать с натуры, по памяти и воображению над зарисовкой и проектированием конкретных зданий и вещной среды; конструировать основные объемно-пространственные объекты</w:t>
      </w:r>
      <w:proofErr w:type="gramStart"/>
      <w:r w:rsidRPr="00A76123">
        <w:rPr>
          <w:color w:val="000000"/>
          <w:sz w:val="20"/>
          <w:szCs w:val="20"/>
        </w:rPr>
        <w:t>.</w:t>
      </w:r>
      <w:proofErr w:type="gramEnd"/>
      <w:r w:rsidRPr="00A76123">
        <w:rPr>
          <w:color w:val="000000"/>
          <w:sz w:val="20"/>
          <w:szCs w:val="20"/>
        </w:rPr>
        <w:br/>
        <w:t xml:space="preserve">— </w:t>
      </w:r>
      <w:proofErr w:type="gramStart"/>
      <w:r w:rsidRPr="00A76123">
        <w:rPr>
          <w:color w:val="000000"/>
          <w:sz w:val="20"/>
          <w:szCs w:val="20"/>
        </w:rPr>
        <w:t>и</w:t>
      </w:r>
      <w:proofErr w:type="gramEnd"/>
      <w:r w:rsidRPr="00A76123">
        <w:rPr>
          <w:color w:val="000000"/>
          <w:sz w:val="20"/>
          <w:szCs w:val="20"/>
        </w:rPr>
        <w:t>спользовать в макетных и графических композициях ритм линий, цвета, объемов, статику и динамику тектоники и фактур;</w:t>
      </w:r>
      <w:r w:rsidRPr="00A76123">
        <w:rPr>
          <w:color w:val="000000"/>
          <w:sz w:val="20"/>
          <w:szCs w:val="20"/>
        </w:rPr>
        <w:br/>
        <w:t>— владеть навыками формообразования, использования объемов в дизайне и архитектуре (макеты из бумаги, картона, пластилина);</w:t>
      </w:r>
      <w:r w:rsidRPr="00A76123">
        <w:rPr>
          <w:color w:val="000000"/>
          <w:sz w:val="20"/>
          <w:szCs w:val="20"/>
        </w:rPr>
        <w:br/>
        <w:t>— создавать с натуры и по воображению архитектурные образы графическими материалами и др.;</w:t>
      </w:r>
      <w:r w:rsidRPr="00A76123">
        <w:rPr>
          <w:color w:val="000000"/>
          <w:sz w:val="20"/>
          <w:szCs w:val="20"/>
        </w:rPr>
        <w:br/>
        <w:t xml:space="preserve">— работать над эскизом монументального произведения (витраж, мозаика, роспись, монументальная </w:t>
      </w:r>
      <w:r w:rsidRPr="00A76123">
        <w:rPr>
          <w:color w:val="000000"/>
          <w:sz w:val="20"/>
          <w:szCs w:val="20"/>
        </w:rPr>
        <w:lastRenderedPageBreak/>
        <w:t>скульптура);</w:t>
      </w:r>
      <w:r w:rsidRPr="00A76123">
        <w:rPr>
          <w:color w:val="000000"/>
          <w:sz w:val="20"/>
          <w:szCs w:val="20"/>
        </w:rPr>
        <w:br/>
        <w:t>— использовать разнообразные материалы.</w:t>
      </w:r>
    </w:p>
    <w:p w:rsidR="00A76123" w:rsidRPr="00A76123" w:rsidRDefault="00A76123" w:rsidP="00A76123">
      <w:pPr>
        <w:pStyle w:val="a3"/>
        <w:shd w:val="clear" w:color="auto" w:fill="FFFFFF"/>
        <w:jc w:val="both"/>
      </w:pPr>
      <w:r w:rsidRPr="00A76123">
        <w:rPr>
          <w:color w:val="000000"/>
          <w:sz w:val="20"/>
          <w:szCs w:val="20"/>
        </w:rPr>
        <w:t>В ходе реализации рабочей программы планируется использовать следующие</w:t>
      </w:r>
      <w:r w:rsidRPr="00A76123">
        <w:rPr>
          <w:rStyle w:val="apple-converted-space"/>
          <w:color w:val="000000"/>
          <w:sz w:val="20"/>
          <w:szCs w:val="20"/>
        </w:rPr>
        <w:t> </w:t>
      </w:r>
      <w:r w:rsidRPr="00A76123">
        <w:rPr>
          <w:rStyle w:val="a4"/>
          <w:color w:val="003366"/>
          <w:sz w:val="20"/>
          <w:szCs w:val="20"/>
        </w:rPr>
        <w:t>формы промежуточного и итогового контроля:</w:t>
      </w:r>
      <w:r w:rsidRPr="00A76123">
        <w:rPr>
          <w:rStyle w:val="apple-converted-space"/>
          <w:b/>
          <w:bCs/>
          <w:color w:val="003366"/>
          <w:sz w:val="20"/>
          <w:szCs w:val="20"/>
        </w:rPr>
        <w:t> </w:t>
      </w:r>
      <w:r w:rsidRPr="00A76123">
        <w:rPr>
          <w:color w:val="000000"/>
          <w:sz w:val="20"/>
          <w:szCs w:val="20"/>
        </w:rPr>
        <w:br/>
      </w:r>
      <w:r w:rsidRPr="00A76123">
        <w:rPr>
          <w:color w:val="000000"/>
          <w:sz w:val="20"/>
          <w:szCs w:val="20"/>
        </w:rPr>
        <w:br/>
        <w:t xml:space="preserve">- Стартовый контроль в начале года. Он определяет исходный уровень </w:t>
      </w:r>
      <w:proofErr w:type="spellStart"/>
      <w:r w:rsidRPr="00A76123">
        <w:rPr>
          <w:color w:val="000000"/>
          <w:sz w:val="20"/>
          <w:szCs w:val="20"/>
        </w:rPr>
        <w:t>обученности</w:t>
      </w:r>
      <w:proofErr w:type="spellEnd"/>
      <w:r w:rsidRPr="00A76123">
        <w:rPr>
          <w:color w:val="000000"/>
          <w:sz w:val="20"/>
          <w:szCs w:val="20"/>
        </w:rPr>
        <w:t>. (Практическая работа или тест).</w:t>
      </w:r>
      <w:r w:rsidRPr="00A76123">
        <w:rPr>
          <w:color w:val="000000"/>
          <w:sz w:val="20"/>
          <w:szCs w:val="20"/>
        </w:rPr>
        <w:br/>
        <w:t>- 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  <w:r w:rsidRPr="00A76123">
        <w:rPr>
          <w:color w:val="000000"/>
          <w:sz w:val="20"/>
          <w:szCs w:val="20"/>
        </w:rPr>
        <w:br/>
        <w:t>- Рубежный контроль выполняет этапное подведение итогов за четверть после прохождения тем четвертей в форме выставки.</w:t>
      </w:r>
      <w:r w:rsidRPr="00A76123">
        <w:rPr>
          <w:rStyle w:val="apple-converted-space"/>
          <w:color w:val="000000"/>
          <w:sz w:val="20"/>
          <w:szCs w:val="20"/>
        </w:rPr>
        <w:t> </w:t>
      </w:r>
      <w:r w:rsidRPr="00A76123">
        <w:rPr>
          <w:color w:val="000000"/>
          <w:sz w:val="20"/>
          <w:szCs w:val="20"/>
        </w:rPr>
        <w:br/>
        <w:t>- Заключительный контроль. Методы диагностики - конкурс рисунков, итоговая выставка рисунков, проект, викторина, тест.</w:t>
      </w:r>
    </w:p>
    <w:bookmarkEnd w:id="0"/>
    <w:p w:rsidR="00A76123" w:rsidRPr="00A76123" w:rsidRDefault="00A76123" w:rsidP="00A76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6123" w:rsidRPr="00A7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3"/>
    <w:rsid w:val="004A5622"/>
    <w:rsid w:val="00A7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123"/>
    <w:rPr>
      <w:b/>
      <w:bCs/>
    </w:rPr>
  </w:style>
  <w:style w:type="character" w:customStyle="1" w:styleId="apple-converted-space">
    <w:name w:val="apple-converted-space"/>
    <w:basedOn w:val="a0"/>
    <w:rsid w:val="00A76123"/>
  </w:style>
  <w:style w:type="table" w:styleId="a5">
    <w:name w:val="Table Grid"/>
    <w:basedOn w:val="a1"/>
    <w:uiPriority w:val="59"/>
    <w:rsid w:val="00A761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123"/>
    <w:rPr>
      <w:b/>
      <w:bCs/>
    </w:rPr>
  </w:style>
  <w:style w:type="character" w:customStyle="1" w:styleId="apple-converted-space">
    <w:name w:val="apple-converted-space"/>
    <w:basedOn w:val="a0"/>
    <w:rsid w:val="00A76123"/>
  </w:style>
  <w:style w:type="table" w:styleId="a5">
    <w:name w:val="Table Grid"/>
    <w:basedOn w:val="a1"/>
    <w:uiPriority w:val="59"/>
    <w:rsid w:val="00A761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1952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2016-03-03T13:19:00Z</dcterms:created>
  <dcterms:modified xsi:type="dcterms:W3CDTF">2016-03-03T13:20:00Z</dcterms:modified>
</cp:coreProperties>
</file>