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8A" w:rsidRDefault="00E5058A" w:rsidP="00E5058A">
      <w:pPr>
        <w:tabs>
          <w:tab w:val="left" w:pos="177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tabs>
          <w:tab w:val="left" w:pos="177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tabs>
          <w:tab w:val="left" w:pos="177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tabs>
          <w:tab w:val="left" w:pos="177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tabs>
          <w:tab w:val="left" w:pos="177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tabs>
          <w:tab w:val="left" w:pos="177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Pr="00E5058A" w:rsidRDefault="00E5058A" w:rsidP="00E5058A">
      <w:pPr>
        <w:rPr>
          <w:rFonts w:ascii="Calibri" w:eastAsia="Calibri" w:hAnsi="Calibri" w:cs="Times New Roman"/>
        </w:rPr>
      </w:pPr>
      <w:r w:rsidRPr="00E5058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</w:t>
      </w:r>
      <w:r w:rsidR="007506E1">
        <w:rPr>
          <w:rFonts w:ascii="Calibri" w:eastAsia="Calibri" w:hAnsi="Calibri" w:cs="Times New Roman"/>
        </w:rPr>
        <w:t xml:space="preserve">                               </w:t>
      </w:r>
    </w:p>
    <w:p w:rsidR="00E5058A" w:rsidRPr="00E5058A" w:rsidRDefault="00E5058A" w:rsidP="00E5058A">
      <w:pPr>
        <w:rPr>
          <w:rFonts w:ascii="Calibri" w:eastAsia="Calibri" w:hAnsi="Calibri" w:cs="Times New Roman"/>
        </w:rPr>
      </w:pPr>
      <w:r w:rsidRPr="00E5058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Приложение №</w:t>
      </w:r>
    </w:p>
    <w:p w:rsidR="00E5058A" w:rsidRPr="00E5058A" w:rsidRDefault="00E5058A" w:rsidP="00E5058A">
      <w:pPr>
        <w:rPr>
          <w:rFonts w:ascii="Calibri" w:eastAsia="Calibri" w:hAnsi="Calibri" w:cs="Times New Roman"/>
        </w:rPr>
      </w:pPr>
      <w:r w:rsidRPr="00E5058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к ООП НОО</w:t>
      </w:r>
    </w:p>
    <w:p w:rsidR="00E5058A" w:rsidRPr="00E5058A" w:rsidRDefault="00E5058A" w:rsidP="00E5058A">
      <w:pPr>
        <w:rPr>
          <w:rFonts w:ascii="Calibri" w:eastAsia="Calibri" w:hAnsi="Calibri" w:cs="Times New Roman"/>
        </w:rPr>
      </w:pPr>
    </w:p>
    <w:p w:rsidR="00E5058A" w:rsidRPr="00E5058A" w:rsidRDefault="00E5058A" w:rsidP="00E5058A">
      <w:pPr>
        <w:rPr>
          <w:rFonts w:ascii="Calibri" w:eastAsia="Calibri" w:hAnsi="Calibri" w:cs="Times New Roman"/>
        </w:rPr>
      </w:pPr>
    </w:p>
    <w:p w:rsidR="00E5058A" w:rsidRPr="00E5058A" w:rsidRDefault="00E5058A" w:rsidP="00E5058A">
      <w:pPr>
        <w:rPr>
          <w:rFonts w:ascii="Calibri" w:eastAsia="Calibri" w:hAnsi="Calibri" w:cs="Times New Roman"/>
        </w:rPr>
      </w:pPr>
    </w:p>
    <w:p w:rsidR="00E5058A" w:rsidRPr="00E5058A" w:rsidRDefault="00E5058A" w:rsidP="00E5058A">
      <w:pPr>
        <w:rPr>
          <w:rFonts w:ascii="Calibri" w:eastAsia="Calibri" w:hAnsi="Calibri" w:cs="Times New Roman"/>
        </w:rPr>
      </w:pPr>
    </w:p>
    <w:p w:rsidR="00E5058A" w:rsidRPr="00E5058A" w:rsidRDefault="00E5058A" w:rsidP="00E5058A">
      <w:pPr>
        <w:rPr>
          <w:rFonts w:ascii="Calibri" w:eastAsia="Calibri" w:hAnsi="Calibri" w:cs="Times New Roman"/>
        </w:rPr>
      </w:pPr>
    </w:p>
    <w:p w:rsidR="00E5058A" w:rsidRPr="00E5058A" w:rsidRDefault="00E5058A" w:rsidP="00E5058A">
      <w:pPr>
        <w:rPr>
          <w:rFonts w:ascii="Calibri" w:eastAsia="Calibri" w:hAnsi="Calibri" w:cs="Times New Roman"/>
        </w:rPr>
      </w:pPr>
    </w:p>
    <w:p w:rsidR="00E5058A" w:rsidRPr="00E5058A" w:rsidRDefault="00E5058A" w:rsidP="00E5058A">
      <w:pPr>
        <w:rPr>
          <w:rFonts w:ascii="Calibri" w:eastAsia="Calibri" w:hAnsi="Calibri" w:cs="Times New Roman"/>
        </w:rPr>
      </w:pPr>
    </w:p>
    <w:p w:rsidR="00E5058A" w:rsidRPr="00E5058A" w:rsidRDefault="00E5058A" w:rsidP="00E5058A">
      <w:pPr>
        <w:rPr>
          <w:rFonts w:ascii="Calibri" w:eastAsia="Calibri" w:hAnsi="Calibri" w:cs="Times New Roman"/>
        </w:rPr>
      </w:pPr>
    </w:p>
    <w:p w:rsid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  <w:r w:rsidRPr="00E5058A">
        <w:rPr>
          <w:rFonts w:ascii="Calibri" w:eastAsia="Calibri" w:hAnsi="Calibri" w:cs="Times New Roman"/>
          <w:sz w:val="28"/>
          <w:szCs w:val="28"/>
        </w:rPr>
        <w:t>Рабочая программа по курсу внеурочной деятельности</w:t>
      </w:r>
    </w:p>
    <w:p w:rsid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  <w:r w:rsidRPr="00E5058A">
        <w:rPr>
          <w:rFonts w:ascii="Calibri" w:eastAsia="Calibri" w:hAnsi="Calibri" w:cs="Times New Roman"/>
          <w:sz w:val="28"/>
          <w:szCs w:val="28"/>
        </w:rPr>
        <w:t xml:space="preserve"> «</w:t>
      </w:r>
      <w:r>
        <w:rPr>
          <w:rFonts w:ascii="Calibri" w:eastAsia="Calibri" w:hAnsi="Calibri" w:cs="Times New Roman"/>
          <w:sz w:val="28"/>
          <w:szCs w:val="28"/>
        </w:rPr>
        <w:t>Основа хореографии</w:t>
      </w:r>
      <w:r w:rsidRPr="00E5058A">
        <w:rPr>
          <w:rFonts w:ascii="Calibri" w:eastAsia="Calibri" w:hAnsi="Calibri" w:cs="Times New Roman"/>
          <w:sz w:val="28"/>
          <w:szCs w:val="28"/>
        </w:rPr>
        <w:t>»</w:t>
      </w:r>
    </w:p>
    <w:p w:rsidR="00E5058A" w:rsidRP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  <w:r w:rsidRPr="00E5058A">
        <w:rPr>
          <w:rFonts w:ascii="Calibri" w:eastAsia="Calibri" w:hAnsi="Calibri" w:cs="Times New Roman"/>
          <w:sz w:val="28"/>
          <w:szCs w:val="28"/>
        </w:rPr>
        <w:t xml:space="preserve">на уровень начального общего образования  </w:t>
      </w:r>
    </w:p>
    <w:p w:rsidR="00E5058A" w:rsidRP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 года реализации</w:t>
      </w:r>
    </w:p>
    <w:p w:rsidR="00E5058A" w:rsidRP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</w:p>
    <w:p w:rsidR="00E5058A" w:rsidRP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</w:p>
    <w:p w:rsidR="00E5058A" w:rsidRP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</w:p>
    <w:p w:rsidR="00E5058A" w:rsidRP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</w:p>
    <w:p w:rsidR="00E5058A" w:rsidRP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</w:p>
    <w:p w:rsidR="00E5058A" w:rsidRP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</w:p>
    <w:p w:rsidR="00E5058A" w:rsidRPr="00E5058A" w:rsidRDefault="00E5058A" w:rsidP="00E5058A">
      <w:pPr>
        <w:ind w:left="1110"/>
        <w:jc w:val="center"/>
        <w:rPr>
          <w:rFonts w:ascii="Calibri" w:eastAsia="Calibri" w:hAnsi="Calibri" w:cs="Times New Roman"/>
          <w:sz w:val="28"/>
          <w:szCs w:val="28"/>
        </w:rPr>
      </w:pPr>
    </w:p>
    <w:p w:rsidR="00E5058A" w:rsidRDefault="00E5058A" w:rsidP="00E5058A">
      <w:pPr>
        <w:tabs>
          <w:tab w:val="left" w:pos="177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E6197" w:rsidRPr="00E5058A" w:rsidRDefault="004E6197" w:rsidP="004E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1.Планируемые 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курса внеурочной деятельности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197" w:rsidRPr="00E5058A" w:rsidRDefault="004E6197" w:rsidP="004E6197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занятиях ритмикой и основами хореографии учащиеся должны овладеть разными типами учебных действий, направленных на организацию своей работы, включая: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принимать и сохранять в памяти учебную цель и задачу;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её реализацию;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и оценивать свои действия;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соответствующие коррективы в их выполнение.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E505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Саморегуляция</w:t>
      </w:r>
      <w:proofErr w:type="spellEnd"/>
      <w:r w:rsidRPr="00E505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концентрация воли для преодоления интеллектуальных затруднений и физических препятствий;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стабилизация эмоционального состояния для решения поставленных задач;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сил и энергии, к волевому усилию для решения поставленных задач.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E505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E505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выделять и формулировать познавательную цель;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общие приёмы решения задач;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правила и пользоваться освоенными закономерностями;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наиболее эффективные способы решения задач;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и оценивать процесс и результат своей деятельности;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ставить, формулировать и решать проблему;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создавать алгоритмы деятельности при решении проблем.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Логические: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под понятие на основе распознавания объектов, выделение существенных признаков;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под правило;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 по заданным критериям;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</w:t>
      </w:r>
      <w:proofErr w:type="spellStart"/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следственных связей.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Информационные: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 и сбор необходимой информации из различных источников;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информации.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 учебные действия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Инициативное сотрудничество: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вопросы, обращаться за помощью, формулировать свои затруднения;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предлагать помощь и сотрудничество;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активность</w:t>
      </w:r>
      <w:r w:rsidRPr="00E50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для решения коммуникативных и познавательных задач.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Планирование учебного сотрудничества: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задавать вопросы, необходимые для организации собственной деятельности и сотрудничества с партнёром;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о распределении ролей и функций в совместной деятельности.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Взаимодействие на занятиях: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 уметь учитывать позицию собеседника;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вопросы; адекватно воспринимать и передавать информацию;</w:t>
      </w:r>
    </w:p>
    <w:p w:rsidR="004E6197" w:rsidRPr="00E5058A" w:rsidRDefault="004E6197" w:rsidP="004E6197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понятные для партнёра и педагога высказывания.</w:t>
      </w:r>
    </w:p>
    <w:p w:rsidR="004E6197" w:rsidRPr="00E5058A" w:rsidRDefault="004E6197" w:rsidP="004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97" w:rsidRPr="00E5058A" w:rsidRDefault="004E6197" w:rsidP="004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97" w:rsidRPr="00E5058A" w:rsidRDefault="004E6197" w:rsidP="004E61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1 года обучения учащиеся должны</w:t>
      </w:r>
    </w:p>
    <w:p w:rsidR="004E6197" w:rsidRPr="00E5058A" w:rsidRDefault="004E6197" w:rsidP="004E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знать: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хореографическом классе;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специальных терминов и понятий;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позиции рук и ног (1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) их названия;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постановку спины и головы.</w:t>
      </w:r>
    </w:p>
    <w:p w:rsidR="004E6197" w:rsidRPr="00E5058A" w:rsidRDefault="004E6197" w:rsidP="004E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положение правильной и неправильной осанки;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передвигаться по определенной площадке и в определенном рисунке, запоминать изменения рисунка;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 движения с музыкой;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танцевальный шаг, шаг на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бег, подскоки, прыжки, галоп;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разбиратся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музыкальной выразительности (темпе, динамике, ритме);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выполнять движения партерной гимнастики: «колечко», «мостик», «лягушка»; «циркуль» (развитие гибкости,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растяжки);</w:t>
      </w:r>
    </w:p>
    <w:p w:rsidR="004E6197" w:rsidRPr="00E5058A" w:rsidRDefault="004E6197" w:rsidP="004E6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простейшие движения народных танцев: подскоки, галоп, присядка, «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«гармошка»,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«ёлочка»,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шаг по первой позиции, «простой ключ».</w:t>
      </w:r>
    </w:p>
    <w:p w:rsidR="004E6197" w:rsidRPr="00E5058A" w:rsidRDefault="004E6197" w:rsidP="004E6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97" w:rsidRPr="00E5058A" w:rsidRDefault="004E6197" w:rsidP="004E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97" w:rsidRPr="00E5058A" w:rsidRDefault="004E6197" w:rsidP="004E61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2 года обучения учащиеся должны</w:t>
      </w:r>
    </w:p>
    <w:p w:rsidR="004E6197" w:rsidRPr="00E5058A" w:rsidRDefault="004E6197" w:rsidP="004E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знать: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простейшие особенности и отличия лексики танцев разных народов,       различать на слух  их музыкальное сопровождение;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размер;</w:t>
      </w:r>
    </w:p>
    <w:p w:rsidR="004E6197" w:rsidRPr="00E5058A" w:rsidRDefault="004E6197" w:rsidP="004E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4E6197" w:rsidRPr="00E5058A" w:rsidRDefault="004E6197" w:rsidP="004E6197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центром тяжести тела;</w:t>
      </w:r>
    </w:p>
    <w:p w:rsidR="004E6197" w:rsidRPr="00E5058A" w:rsidRDefault="004E6197" w:rsidP="004E6197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пространстве; </w:t>
      </w:r>
    </w:p>
    <w:p w:rsidR="004E6197" w:rsidRPr="00E5058A" w:rsidRDefault="004E6197" w:rsidP="004E6197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подготовительные движения рук, правильно открывать и закрывать руку на талию;</w:t>
      </w:r>
    </w:p>
    <w:p w:rsidR="004E6197" w:rsidRPr="00E5058A" w:rsidRDefault="004E6197" w:rsidP="004E6197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движения в ритме мелодии;</w:t>
      </w:r>
    </w:p>
    <w:p w:rsidR="004E6197" w:rsidRPr="00E5058A" w:rsidRDefault="004E6197" w:rsidP="004E6197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выполнять простейшие классические движения у станка: 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emi-plie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</w:p>
    <w:p w:rsidR="004E6197" w:rsidRPr="00E5058A" w:rsidRDefault="004E6197" w:rsidP="004E6197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battment-tendu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олупальцы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E5058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);</w:t>
      </w:r>
    </w:p>
    <w:p w:rsidR="004E6197" w:rsidRPr="00E5058A" w:rsidRDefault="004E6197" w:rsidP="004E6197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легкий шаг с движениями рук, бег с элементами дроби, кадрильный шаг по диагонали, подскоки по диагонали,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полечку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подскоками, прыжки «поджатые»;</w:t>
      </w:r>
    </w:p>
    <w:p w:rsidR="004E6197" w:rsidRPr="00E5058A" w:rsidRDefault="004E6197" w:rsidP="004E6197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выразительность танца;</w:t>
      </w:r>
    </w:p>
    <w:p w:rsidR="004E6197" w:rsidRPr="00E5058A" w:rsidRDefault="004E6197" w:rsidP="004E6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простейшие этюды;</w:t>
      </w:r>
    </w:p>
    <w:p w:rsidR="004E6197" w:rsidRPr="00E5058A" w:rsidRDefault="004E6197" w:rsidP="004E6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мысленно раскрепощаться, выполнять индивидуальные задания на создание определенного образа с помощью пластики и мимики (животный мир, человеческие эмоции).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окончании 3 года обучения учащиеся должны 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197" w:rsidRPr="00E5058A" w:rsidRDefault="004E6197" w:rsidP="004E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знать: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классическое положение рук и ног, соединение их с прыжками;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понимать танцевальную терминологию на французском языке;</w:t>
      </w:r>
    </w:p>
    <w:p w:rsidR="004E6197" w:rsidRPr="00E5058A" w:rsidRDefault="004E6197" w:rsidP="004E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4E6197" w:rsidRPr="00E5058A" w:rsidRDefault="004E6197" w:rsidP="004E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правильно двигаться в такт музыке, сохраняя красивую осанку;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чувствовать характер музыки и в соответствии с этим уметь передавать настроение;</w:t>
      </w:r>
    </w:p>
    <w:p w:rsidR="004E6197" w:rsidRPr="00E5058A" w:rsidRDefault="004E6197" w:rsidP="004E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несложные танцевальные комбинации;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освоить простейшие элементы классического экзерсиса у станка: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demi-plie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battment-tendu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battment-jete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rond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gamb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par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terre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0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(за одну руку)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танцевальные элементы на середине зала;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движения русского танца: переменные ходы,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припадания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притопы, «ключ», простой и дробный, простейшие дроби;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особенности исполнения танцев разных народов (русский,     белорусский,  украинский, элементы танцев народов Севера);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раскрепощенным на сцене и свободным в обыгрывании танца на сцене.</w:t>
      </w:r>
    </w:p>
    <w:p w:rsidR="004E6197" w:rsidRPr="00E5058A" w:rsidRDefault="004E6197" w:rsidP="004E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окончании 4 года обучения учащиеся должны </w:t>
      </w:r>
    </w:p>
    <w:p w:rsidR="004E6197" w:rsidRPr="00E5058A" w:rsidRDefault="004E6197" w:rsidP="004E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97" w:rsidRPr="00E5058A" w:rsidRDefault="004E6197" w:rsidP="004E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знать: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197" w:rsidRPr="00E5058A" w:rsidRDefault="004E6197" w:rsidP="004E619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размер изучаемых танцев;</w:t>
      </w:r>
    </w:p>
    <w:p w:rsidR="004E6197" w:rsidRPr="00E5058A" w:rsidRDefault="004E6197" w:rsidP="004E619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исполнения танцевальных элементов и движений;</w:t>
      </w:r>
    </w:p>
    <w:p w:rsidR="004E6197" w:rsidRPr="00E5058A" w:rsidRDefault="004E6197" w:rsidP="004E619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истории возникновения и развития народного танца, обычаи и традиции народов, танцы которых исполняет коллектив;</w:t>
      </w:r>
    </w:p>
    <w:p w:rsidR="004E6197" w:rsidRPr="00E5058A" w:rsidRDefault="004E6197" w:rsidP="004E619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народного костюма.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97" w:rsidRPr="00E5058A" w:rsidRDefault="004E6197" w:rsidP="004E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4E6197" w:rsidRPr="00E5058A" w:rsidRDefault="004E6197" w:rsidP="004E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исполнять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препарасьон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197" w:rsidRPr="00E5058A" w:rsidRDefault="004E6197" w:rsidP="004E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исполнять русский или другой несложный национальный танец;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выполнять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присядочные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движения;</w:t>
      </w:r>
    </w:p>
    <w:p w:rsidR="004E6197" w:rsidRPr="00E5058A" w:rsidRDefault="004E6197" w:rsidP="004E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составлять несложные танцевальные композиции;</w:t>
      </w:r>
    </w:p>
    <w:p w:rsidR="004E6197" w:rsidRPr="00E5058A" w:rsidRDefault="004E6197" w:rsidP="004E6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совмещать свое эмоциональное состояние с техникой исполнения в танцевальных номерах;</w:t>
      </w:r>
    </w:p>
    <w:p w:rsidR="004E6197" w:rsidRPr="00E5058A" w:rsidRDefault="004E6197" w:rsidP="004E61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распределять силы во время исполнения танцевальных композиций, продолжать развивать физическую выносливость.</w:t>
      </w:r>
    </w:p>
    <w:p w:rsidR="004E6197" w:rsidRPr="00E5058A" w:rsidRDefault="004E6197" w:rsidP="004E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4E6197" w:rsidRDefault="004E6197" w:rsidP="004E61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E5058A"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первого года обучения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4281"/>
        <w:gridCol w:w="1617"/>
        <w:gridCol w:w="1407"/>
        <w:gridCol w:w="1352"/>
      </w:tblGrid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Ритмика 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народно - сценического танца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Постановочно-репетиционная</w:t>
            </w:r>
          </w:p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</w:tbl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первого года обучения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Вводное занятие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Теория: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курса на учебный год. Инструктаж о правилах поведения на занятиях и правила техники безопасности. Гигиена занятий, одежда и обувь. 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роли танца в жизни человека, 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хореографическом искусстве и его направлениях. Выявление возможностей учащихся.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  <w:r w:rsidRPr="00E5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Партерная гимнастика</w:t>
      </w:r>
    </w:p>
    <w:p w:rsidR="00E5058A" w:rsidRPr="00E5058A" w:rsidRDefault="00E5058A" w:rsidP="00E505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Теория: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«партерная гимнастика»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названиями отдельных технических движений: подъем ноги, стопа, пальцы, пах, поясница, пресс и т.д.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и особенности движений на полу. Выдержка и психологический настрой при растягивании мышц. Особенности распределения физической нагрузки.  </w:t>
      </w:r>
    </w:p>
    <w:p w:rsidR="00E5058A" w:rsidRPr="00E5058A" w:rsidRDefault="00E5058A" w:rsidP="00E505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вытянутость колена и стопы ноги: упражнение на сокращение и вытягивание. Вращательные движения стопой.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Чередование напряжений мышц ног, в чередовании с полным расслаблением мышц.  Приобретение эластичности седалищных мышц и голеностоп с помощью складки «щука» к ногам.  Выворачивание паховых связок («лягушка» на спине, сидя, на животе).  Изучение правильности выполнения «шпагатов».   Накачивание мышц брюшного п</w:t>
      </w:r>
      <w:r w:rsidR="00850357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ресса с помощью поднятия ног</w:t>
      </w:r>
      <w:proofErr w:type="gramStart"/>
      <w:r w:rsidR="008503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ногами, «березка». Растяжение мышц спины, выполнение упражнений «лодочка», «колечко», «мостик», а также растяжение шейных и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плечевых мышц.  С целью укрепления мышц рук мальчики выполняют силовые упражнения на полу - отжимание на руках.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Ритмика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Теория: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Беседа 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танца с музыкой». Основная задача ритмики – сделать движение «видимой музыкой».  Характер музыкального произведения, его ритм и оттенки, их выражение в движениях.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Практика: </w:t>
      </w:r>
      <w:proofErr w:type="spellStart"/>
      <w:r w:rsidRPr="00E50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рохлопывание</w:t>
      </w:r>
      <w:proofErr w:type="spellEnd"/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ритмических рисунков имен, фамилий учащихся, простейших ритмических рисунков по показу педагога, </w:t>
      </w:r>
      <w:proofErr w:type="spellStart"/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прохлопывание</w:t>
      </w:r>
      <w:proofErr w:type="spellEnd"/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ритма стихов,</w:t>
      </w:r>
      <w:r w:rsidRPr="00E50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 музыкальных произведений на 2\4, 3\4, 4\4.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0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ередование хлопков рук с ударами ног, игра «Умный платочек».</w:t>
      </w:r>
      <w:r w:rsidRPr="00E50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="00850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50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«Лужа», «Мост», «Снежинки». Акцентируем конец музыкально-танцевальной фразы такими движениями, как притопом, хлопком, прыжком, соскоком на обе ноги и так далее.</w:t>
      </w:r>
      <w:r w:rsidRPr="00E50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Х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одьба и бег в разных темпах,</w:t>
      </w:r>
      <w:r w:rsidRPr="00E50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«Солнышко и дождик», игра «День и ночь».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Элементы классического танца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Теория.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Понятие «Классический танец». Просмотр наглядных пособий основных элементарных позиций рук и ног, постановки корпуса, головы. Беседа с показом видеоматериала о балете.  Знакомство с основами классического танца в кратком изложении.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Практика: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Изучение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подготовительной, I позиции рук; изучение</w:t>
      </w:r>
      <w:r w:rsidR="0061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14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позиции ног. Свободное комбинирование позиций. Прыжки по </w:t>
      </w:r>
      <w:r w:rsidR="00614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I позиции. Приобретение устойчивости, умение распределять центр тяжести корпуса равномерно на одну или две ноги.</w:t>
      </w:r>
      <w:r w:rsidRPr="00E5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грамотного исполнения танцевального шага, шага на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бега, подскоков, галопа.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Элементы народно - сценического танца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«Русский народный танец», его особенность и характеристики. Тема и сюжет: «Хоровод», «Кадриль». Изучение рисунков: линий, диагонали, круги в русских движениях в </w:t>
      </w:r>
      <w:proofErr w:type="gram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сольном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групповых танцах. Особенности открывания и закрывания рук. Прослушивание русской народной музыки, песен «Во поле берёзка стояла», «А мы просо сеяли» и других.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proofErr w:type="gram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женского и мужского поклонов в «пояс».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движения русского </w:t>
      </w:r>
      <w:r w:rsidR="008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танца: «</w:t>
      </w:r>
      <w:proofErr w:type="spellStart"/>
      <w:r w:rsidR="008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8503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850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гармошка»,</w:t>
      </w:r>
      <w:r w:rsidR="008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«ёлочка»,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«хлопушки», «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«каблучки», «присядки». Удары полной стопой, каблуком, носком, в медленном, умеренном и быстром темпе, в продвижении. Русский шаг с каблука,</w:t>
      </w:r>
      <w:r w:rsidR="008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с подскоком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Присядки</w:t>
      </w:r>
      <w:r w:rsidR="0061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первой невыворотной стопе.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6.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Актерское мастерство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Теория.   </w:t>
      </w:r>
      <w:r w:rsidRPr="00E5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«Секреты актерского мастерства в танце».  Воображение и фантазия, исполнительская техника, танцевальная выразительность.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пластику и фантазию разовьют воображение ребенка и научат его импровизировать под музыку.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импровизации на театральные сюжеты характерные образы: «Трусливый заяц», «Хитрая лиса», «Под дождём». Постановка характерных танцев: «Матросский», «Домовята», «Снежинки», «Звёздочки и луна».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Раздел 7. 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Постановочно-репетиционная работа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слова «Постановочно-репетиционная работа». Понятие «Рисунок танца», «Танцевальный этюд», «Игровой танец», «Танцевальная лексика», «Танцевальный образ».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этюды – «На полянке», «А вы были в зоопарке?»,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«Матрешки», «</w:t>
      </w:r>
      <w:proofErr w:type="gram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во огороде». Разучиваются игровые танцы детской тематики с минимальным использованием танцевальной лексики и рисунка танца («По ягоды», «А рыбы в море плавают вот так», «У медведя </w:t>
      </w:r>
      <w:proofErr w:type="gram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«Солнышко встало рано»).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Раздел 8. 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Итоговое занятие 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Практика. 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Подготовка и проведение открытого занятия для родителей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«Чему научились». Презентация достижений. Обсуждение итогов года.</w:t>
      </w: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второго года обучения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4281"/>
        <w:gridCol w:w="1617"/>
        <w:gridCol w:w="1407"/>
        <w:gridCol w:w="1352"/>
      </w:tblGrid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Ритмика 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народно - сценического танца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Дуэтный танец 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Постановочно-репетиционная</w:t>
            </w:r>
          </w:p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617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Итоговое занятие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058A" w:rsidRPr="00E5058A" w:rsidTr="00E5058A">
        <w:tc>
          <w:tcPr>
            <w:tcW w:w="703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2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</w:tbl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20" w:rsidRDefault="00EB4720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20" w:rsidRDefault="00EB4720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второго года обучения</w:t>
      </w: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Вводное занятие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Цели и задачи на новый учебный год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о правилах поведения и технике безопасности на занятиях. Системность занятий - путь совершенствования физической формы юного танцора.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Партерная гимнастика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Теория.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Рассказать, как задействована та или иная эластичная мышца во время определенных танцевальных движений.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Практика</w:t>
      </w:r>
      <w:r w:rsidRPr="00E505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упражнения, пройденные в 1-ом году обучения. Нажим на мышцы подъема при выполнении упражнения «лягушата», «щучки» идет сильнее. Выполнение кругов ногами для укрепления мышц живота. Упражнения</w:t>
      </w:r>
      <w:r w:rsidR="00A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растяжки - «шпагаты». </w:t>
      </w:r>
      <w:proofErr w:type="spellStart"/>
      <w:r w:rsidR="00A73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батывание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стопы. Умение напрягать и расслаблять все мускулатуру сразу. Поднятие ног по ступеням с исполнением на каждой ступени разнообразных движений: «ножницы», дуговые движения стопой, вытягивание и сокращение подъема.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Ритмика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E505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Музыка, ритм и движение.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Практика: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Проведение </w:t>
      </w:r>
      <w:r w:rsidRPr="00E5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 ритмических игр «Определи характер музыки», «Весело танцуем», способствующих п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риобретению умения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двигаться в ритме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и темпе музыки.</w:t>
      </w:r>
      <w:r w:rsidRPr="00E5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«Пойми меня», «Сделай так», «Музыкальная шкатулка» направленные на развитие творческого воображения, эмоциональную отзывчивости, умение детей фантазировать, соединять движения в комбинации в игре.</w:t>
      </w:r>
      <w:proofErr w:type="gramEnd"/>
      <w:r w:rsidRPr="00E5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«Музыкальная змейка» на развитие координации движения, музыкального слуха.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Элементы классического танца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классического танца: осанка, гибкость, музыкальность, шаг,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Беседа о красоте и эстетике классического танца. Видеоряд фрагментов известных балетов для детей: «Спящая красавица», «Кошкин дом», «Руслан и Людмила».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 </w:t>
      </w:r>
      <w:r w:rsid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Изучение</w:t>
      </w:r>
      <w:r w:rsidR="006145C3"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614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145C3"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рук</w:t>
      </w:r>
      <w:r w:rsidR="00614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5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Изучение </w:t>
      </w:r>
      <w:r w:rsidR="006145C3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II</w:t>
      </w:r>
      <w:r w:rsidR="006145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, Ш позиции </w:t>
      </w:r>
      <w:proofErr w:type="spellStart"/>
      <w:r w:rsidR="006145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ног</w:t>
      </w:r>
      <w:proofErr w:type="gramStart"/>
      <w:r w:rsidR="006145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азвитие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элементарных навыков координации движений, с помощью упражнений у станка для рук и ног. Изучение основных движений экзерсиса в медленном темпе через 1 поз.  ног</w:t>
      </w:r>
      <w:r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лицом</w:t>
      </w:r>
      <w:r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палке</w:t>
      </w:r>
      <w:r w:rsidR="006145C3"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releve</w:t>
      </w:r>
      <w:proofErr w:type="spellEnd"/>
      <w:r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полупальцы</w:t>
      </w:r>
      <w:proofErr w:type="spellEnd"/>
      <w:r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6145C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demi</w:t>
      </w:r>
      <w:r w:rsidR="006145C3"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6145C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pli</w:t>
      </w:r>
      <w:proofErr w:type="spellEnd"/>
      <w:r w:rsidR="006145C3"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é </w:t>
      </w:r>
      <w:r w:rsid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</w:t>
      </w:r>
      <w:r w:rsidR="006145C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="006145C3"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позиции ног, </w:t>
      </w:r>
      <w:proofErr w:type="spellStart"/>
      <w:r w:rsidR="006145C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bt</w:t>
      </w:r>
      <w:proofErr w:type="spellEnd"/>
      <w:r w:rsidR="006145C3"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="006145C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tendu</w:t>
      </w:r>
      <w:proofErr w:type="spellEnd"/>
      <w:r w:rsid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по 4 раза по </w:t>
      </w:r>
      <w:r w:rsidR="006145C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="006145C3"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позиции ног</w:t>
      </w:r>
      <w:proofErr w:type="gramStart"/>
      <w:r w:rsid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145C3"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  <w:r w:rsidRP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Исполнение прыжков по 6 позиции ног (комбинируя медленно-быстро).  Формирование навыков развития «Баллона», т.е. способности задерживаться в воздухе в определенной позе. Совершенствование исполнения подскоков и галопа, «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полечки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Элементы народно - сценического танца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Рассказ о танцевальном русском творчестве, об особенностях танцев других народов (татарский, украинский, белорусский и др.). Основные отличия от исполнения русских движений. Показ простых элементов разных танцев.  Рассказать о значении сценического костюма, рассмотреть костюмы. Знакомство с творчеством ансамбля им. Пятницкого и Игоря Моисеева. Просмотр видеоматериалов выступлений ведущих ансамблей России.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Соединение выученных на 1-ом году обучения движений в танцевальные комбинации. </w:t>
      </w:r>
      <w:r w:rsidR="006145C3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Разучивание дроби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дроби в продвижении, присядок. </w:t>
      </w:r>
      <w:proofErr w:type="spellStart"/>
      <w:r w:rsid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овырялочка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переступания. Использование рук во время исполнения того или иного элемента. Приобретение манеры исполнения в «кадрильном» шаге и хороводных элементах. Изучение простейших движений из белорусских танцев: «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Крыжачок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», «Лявониха»; из украинских танцев: «Гопак», «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Ползунец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». Этика общения с партнером.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Дуэтный танец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Теория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.   Понятие «Дуэтный танец», его роль в развитии хореографического искусства.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Научить детей работать в парах (различные положения рук), грамотно перестраиваться по рисункам не мешая партнеру. Изучение элементарных поддержек в парах.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7. 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Акробатика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Рассказ о необходимости использовать акробатических и трюковых элементов в народном танце, их четкость исполнения и аккуратность, дисциплина при изучении. Показ педагогом всех изучаемых движений, просмотр  видео материала.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Практика. 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подготовку, к исполнению </w:t>
      </w:r>
      <w:r w:rsid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простых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трюковых элементов, входит закачивание мышц рук и ног с помощью партерной гимнастики. Использование силовых больших прыжков «стульчик», «ножницы»; «поджатые» по диагонали и на месте. Изучение движения «колесо» и его усовершенствование в течение года. Для укрепления пресса - движение «уголок», «отжимание» 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8. 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Актерское мастерство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Рассказ о мимике и жестах при исполнении характерных движений, о значении улыбки на сцене.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Формирование умения следить за выражением лица, во время исполнения движений, улыбаться на сцене. </w:t>
      </w:r>
      <w:proofErr w:type="gram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учащимся   изобразить: радостную улыбку (приятная встреча); утешительную улыбку (все будет хорошо); счастливую улыбку (наконец-то, какой успех);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удивленную улыбку (не может быть); огорченную улыбку (как же так, ну вот опять).</w:t>
      </w:r>
      <w:proofErr w:type="gramEnd"/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Вырабатывать умение чувствовать и исполнять движения в манере деревянных игрушек, разнообразных животных: кошка, собака, медведь, пингвин и т.д. Выражение отношения к тому или иному человеку, предмету: безразличие, неприязнь, симпатия, радость. Проигрывание небольших сценок, для выражения собственного отношения посредствам мимики и жестов «Грибник пошел за грибами в лес и пришел с пустым лукошком</w:t>
      </w:r>
      <w:proofErr w:type="gram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..»,  «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Пассажир отстал от поезда...», « Имениннику вручили подарок…» и др.  Проведение игр: «Море волнуется раз…».</w:t>
      </w: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9. 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Постановочно-репетиционная работа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Знакомство с характером новой постановки, музыкальным сопровождением, сценическим костюмом. Повторение методики исполнения изученных движений, используемых в новой постановке.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Работа над техникой исполнения движений и комбинаций танца. Переход от одной комбинации к другой через рисунки танца. Разводка танца (1 часть, 2 часть и финал).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Раздел 10. </w:t>
      </w: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Практика.  </w:t>
      </w:r>
      <w:r w:rsidRPr="00E5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- концерт «Наши достижения». Коллективное обсуждение итогов года.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третьего года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4281"/>
        <w:gridCol w:w="1617"/>
        <w:gridCol w:w="1407"/>
        <w:gridCol w:w="1352"/>
      </w:tblGrid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Ритмика 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народно - сценического танца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Дуэтный танец 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Постановочно-репетиционная</w:t>
            </w:r>
          </w:p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617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2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</w:tbl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третьего года обучения</w:t>
      </w: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Вводное занятие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Итоги работы хореографического коллектива прошлый год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 правилах поведения и технике безопасности на занятиях.  Информация о предстоящих выступлениях в течение года.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Партерная гимнастика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Теория.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Создание психологического настроя и оказание помощи при выполнении упражнений.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Усиление амплитуды нажима во всех движениях, пройденных за 1-й, 2-й годы обучения.  Увеличение количества упражнений: бросков ног, круговых движений стопой, «лодочки», «колечки», «шпагаты». Вовремя исполнения боковых «шпагатов» применение складывания к ногам, во время прямого шпагата - складка вперед. Отработка при растяжении паховой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выворотности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«лягушки» на животе с погибом назад. 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Ритмика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  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Беседа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«</w:t>
      </w:r>
      <w:r w:rsidRPr="00E5058A">
        <w:rPr>
          <w:rFonts w:ascii="Times New Roman" w:eastAsia="Times New Roman" w:hAnsi="Times New Roman" w:cs="Times New Roman"/>
          <w:sz w:val="28"/>
          <w:szCs w:val="28"/>
        </w:rPr>
        <w:t xml:space="preserve">Музыкально-подвижные и танцевальные игры как средство развития юного танцора». </w:t>
      </w:r>
    </w:p>
    <w:p w:rsidR="00E5058A" w:rsidRPr="00E5058A" w:rsidRDefault="00E5058A" w:rsidP="00E505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Практика.</w:t>
      </w:r>
      <w:r w:rsidR="000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игры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«Цепная реакция или снежный ком», «Цепочка» (змейка), «Пары объявляет ведущий»,</w:t>
      </w:r>
      <w:r w:rsidR="004C6B19" w:rsidRPr="004C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«Невод», «Конкурс трех танцев, «Штрафная площадка», «Танцующие линии», </w:t>
      </w:r>
      <w:r w:rsidR="004C6B19" w:rsidRPr="004C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 ведут знатоки», «Алфавит».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игры</w:t>
      </w:r>
      <w:proofErr w:type="gramStart"/>
      <w:r w:rsidR="004C6B19" w:rsidRPr="004C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7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«Быстро по местам», «Запомни мелодию», Узнай регистр»,</w:t>
      </w:r>
      <w:r w:rsidR="004C6B19" w:rsidRPr="004C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«Запев, припев», «Пустое место» и другие.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Элементы классического танца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Рассказ о профессии артиста балета. Знакомство с названиями изучаемых движений. Показ педагогом прыжков, вращений и движений и у станка.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Практика.</w:t>
      </w:r>
      <w:r w:rsidR="004C6B19" w:rsidRP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Изучение</w:t>
      </w:r>
      <w:r w:rsidR="004C6B19"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4C6B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C6B19"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рук</w:t>
      </w:r>
      <w:r w:rsidR="004C6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B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Изучение </w:t>
      </w:r>
      <w:r w:rsidR="004C6B19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V</w:t>
      </w:r>
      <w:r w:rsidR="004C6B19" w:rsidRPr="004C6B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4C6B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позиции ног.</w:t>
      </w:r>
      <w:r w:rsidR="004C6B19" w:rsidRPr="004C6B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Дальнейшее изучение движений классического экзерсиса у станка</w:t>
      </w:r>
      <w:r w:rsidR="004C6B19" w:rsidRP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(за одну руку, увеличивается темп и движения исполняются в комбинациях: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demi-plie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battment-tendu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releve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полупальцы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4C6B19" w:rsidRP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изучение лицом к станку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battment-jete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rond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de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gamb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par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terre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</w:t>
      </w:r>
      <w:r w:rsidR="004C6B1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="004C6B19" w:rsidRP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позиции ног</w:t>
      </w:r>
      <w:proofErr w:type="gramStart"/>
      <w:r w:rsidR="004C6B19" w:rsidRP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47CE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  <w:r w:rsidR="00047C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анцевальные элементы на середине зала, развитие технических навыков исполнения, выявление индивидуальных особенностей учащихся.  Вырабатывание мышечной силы и выносливости. Усложнение выученных движений. Растяжка мышц ног с помощью станка, усовершенствование навыков, полученных при занятиях партерной гимнастикой.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197" w:rsidRDefault="004E6197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Элементы народно - сценического танца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Беседа о бытовых традициях русского народа и других стран, воплощенн</w:t>
      </w:r>
      <w:r w:rsidR="004C6B19">
        <w:rPr>
          <w:rFonts w:ascii="Times New Roman" w:eastAsia="Times New Roman" w:hAnsi="Times New Roman" w:cs="Times New Roman"/>
          <w:sz w:val="28"/>
          <w:szCs w:val="28"/>
          <w:lang w:eastAsia="x-none"/>
        </w:rPr>
        <w:t>ых в танцах. Манера и характер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цыган, испанцев.  Мягкость и пластика восточных танцев.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Изучение движений и их разнообразных вариаций. 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 </w:t>
      </w:r>
      <w:r w:rsidR="00047CE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Разучивание притопа, перескока, подскока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047CEF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Изучение дробей с продвижением. Изучение движения «</w:t>
      </w:r>
      <w:proofErr w:type="spellStart"/>
      <w:r w:rsidR="00047CEF">
        <w:rPr>
          <w:rFonts w:ascii="Times New Roman" w:eastAsia="Times New Roman" w:hAnsi="Times New Roman" w:cs="Times New Roman"/>
          <w:sz w:val="28"/>
          <w:szCs w:val="28"/>
          <w:lang w:eastAsia="x-none"/>
        </w:rPr>
        <w:t>моталочка</w:t>
      </w:r>
      <w:proofErr w:type="spellEnd"/>
      <w:r w:rsidR="00047CEF">
        <w:rPr>
          <w:rFonts w:ascii="Times New Roman" w:eastAsia="Times New Roman" w:hAnsi="Times New Roman" w:cs="Times New Roman"/>
          <w:sz w:val="28"/>
          <w:szCs w:val="28"/>
          <w:lang w:eastAsia="x-none"/>
        </w:rPr>
        <w:t>». Положение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рук и корпуса</w:t>
      </w:r>
      <w:r w:rsidR="00047C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исполнение движения</w:t>
      </w:r>
      <w:proofErr w:type="gramStart"/>
      <w:r w:rsidR="00047C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.</w:t>
      </w:r>
      <w:proofErr w:type="gramEnd"/>
    </w:p>
    <w:p w:rsidR="00E5058A" w:rsidRPr="00E5058A" w:rsidRDefault="00E5058A" w:rsidP="00E5058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Дуэтный танец</w:t>
      </w: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Показ иллюстраций положения рук в парах. Методика исполнения данного материала.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Практика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Приобретение навыка чувствовать партнера.  Движение Умение исполнять движение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полечка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, галоп, в паре одновременно не обгоняя друг друга, не мешая друг другу. Изучение того, как правильно держаться руками в этих движениях. Постановка корпуса и головы по отношению к партнеру. Игровые «кадрильные» элементы в паре: девочка идет «кадрильным» шагом, мальчик за ней в присядке, изображая отношение к партнерше.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505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Акробатика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Рассказать, как акробатика помогает танцорам в координации, выразительности движений, в усложнении рисунка танца. Соблюдение техники безопасности при выполнении сложных трюковых элементов.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Оборудование для занятий: маты, турник, предметы.  Показ педагогом несложных акробатических трюков.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Увеличение количества исполняемых силовых прыжков снизу и сверху «стульчик», «поджатые». Упражнение «ножницы», исполнение с большим поднятием ног. Движение «колесо» с согнутыми ногами и на одной руке, влево, вправо. Усовершенствование движений «щучка», «ползунок» «разножка». 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8. Актерское мастерство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Беседа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«Актерское мастерство и пластическая выразительность в хореографии».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«пантомима и мимика», их значение в работе артиста. Образная жестикуляция, умение выражать лицом определенные моменты состояния души - успех артиста в исполнении сюжетных танцев.  Яркая образность исполнителя позволяет зрителю понять смысл, заложенный в танцевальный номер хореографом-постановщиком.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Практика.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и этюды на отработку элементов внутренней техники актера: предложить детям пройти по камешкам через ручей от лица любого персонажа (сказки, рассказа, мультфильма) по их выбору. Игры в пантомиму. Без слов, с помощью двигательных и мышечных действий помочь учащимся игры отгадать задуманный образ (солнце, ученик, учитель, врач, море, цветок и другое).  Игра «Пойми меня». Создание этюдов по заданной теме, направленных на работу с объектом общения («Встреча», «В лесу», «Встреча на лугу»).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9.  Постановочно-репетиционная работа</w:t>
      </w:r>
      <w:r w:rsidRPr="00E5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характером новой постановки, музыкальным сопровождением, сценическим костюмом. Пов</w:t>
      </w:r>
      <w:r w:rsidR="00047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торение методики исполнения изу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движений, используемых в новой постановке.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техникой исполнения движений и комбинаций </w:t>
      </w:r>
      <w:proofErr w:type="spellStart"/>
      <w:proofErr w:type="gram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тан-ца</w:t>
      </w:r>
      <w:proofErr w:type="spellEnd"/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 от одной комбинации к другой через рисунки танца. Разводка танца (1 часть, 2 часть и финал).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Итоговое занятие.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 </w:t>
      </w:r>
      <w:r w:rsidRPr="00E5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– концерт «Наши достижения». Коллективное обсуждение итогов года.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  четвертого   года обучения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4281"/>
        <w:gridCol w:w="1617"/>
        <w:gridCol w:w="1407"/>
        <w:gridCol w:w="1352"/>
      </w:tblGrid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народно - сценического танца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Дуэтный танец 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Постановочно-репетиционная</w:t>
            </w:r>
          </w:p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617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61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058A" w:rsidRPr="00E5058A" w:rsidTr="00E5058A">
        <w:tc>
          <w:tcPr>
            <w:tcW w:w="811" w:type="dxa"/>
          </w:tcPr>
          <w:p w:rsidR="00E5058A" w:rsidRPr="00E5058A" w:rsidRDefault="00E5058A" w:rsidP="00E5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</w:tcPr>
          <w:p w:rsidR="00E5058A" w:rsidRPr="00E5058A" w:rsidRDefault="00E5058A" w:rsidP="00E5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7" w:type="dxa"/>
          </w:tcPr>
          <w:p w:rsidR="00E5058A" w:rsidRPr="00E5058A" w:rsidRDefault="00E5058A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2" w:type="dxa"/>
          </w:tcPr>
          <w:p w:rsidR="00E5058A" w:rsidRPr="00E5058A" w:rsidRDefault="004E6197" w:rsidP="00E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6197" w:rsidRDefault="004E6197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197" w:rsidRDefault="004E6197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197" w:rsidRDefault="004E6197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четвертого года обучения</w:t>
      </w: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Вводное занятие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Теория.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Итоги работы хореографического коллектива в прошлом учебном году</w:t>
      </w: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 новом учебном году. Техника безопасности в хореографическом зале. Информация о предстоящих выступлениях в течение года.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Партерная гимнастика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Совершенствование и усложнение движений на полу. Беседа «Как правильно заниматься гимнастикой дома».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Практика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. Увеличение нагрузки при исполнении движений, направленных на развитие профессиональных данных. Разработка стопы. Совершенствование исполнения упражнений «шпагат», «мостик», «щучки», «лягушка».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Элементы классического танца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Продолжать знакомить учащихся с элементами классического танца. Отметить красоту, гармоничность, классического танца. Рассказ о работе мышц при исполнении   движений у станка, на середине зала.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Работа ног у станка из 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позиции. Приобретение навыка сохранять</w:t>
      </w:r>
      <w:r w:rsid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плавность и слитность движений. Разучивание</w:t>
      </w:r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1975B0" w:rsidRPr="001975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battment</w:t>
      </w:r>
      <w:proofErr w:type="spellEnd"/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proofErr w:type="spellStart"/>
      <w:r w:rsidR="001975B0" w:rsidRPr="001975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jete</w:t>
      </w:r>
      <w:proofErr w:type="spellEnd"/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="001975B0" w:rsidRPr="001975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rond</w:t>
      </w:r>
      <w:proofErr w:type="spellEnd"/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975B0" w:rsidRPr="001975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de</w:t>
      </w:r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1975B0" w:rsidRPr="001975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gamb</w:t>
      </w:r>
      <w:proofErr w:type="spellEnd"/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975B0" w:rsidRPr="001975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par</w:t>
      </w:r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1975B0" w:rsidRPr="001975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terre</w:t>
      </w:r>
      <w:proofErr w:type="spellEnd"/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</w:t>
      </w:r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975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позиции</w:t>
      </w:r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ног</w:t>
      </w:r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 </w:t>
      </w:r>
      <w:proofErr w:type="gramEnd"/>
      <w:r w:rsid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держась одной рукой за станок)</w:t>
      </w:r>
      <w:r w:rsidR="001975B0" w:rsidRP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1975B0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="001975B0"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анцевальные элементы на середине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характерных</w:t>
      </w:r>
      <w:proofErr w:type="gram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port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de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bras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.  Отработка пластической выразительности в танце.</w:t>
      </w:r>
      <w:r w:rsidRPr="00E5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основных прыжков классического танца лицом к станку, по мере усвоения на середине зала: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changment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de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pied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p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a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echappe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Элементы народно - сценического танца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Рассказ «Танец - та же речь. Слово народа, сказанное о себе».    Знакомство с танцами народов Севера, которые </w:t>
      </w:r>
      <w:r w:rsidRPr="00E5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основаны на сюжетах и сценах из повседневной жизни, обрядовых действиях, камланиях шаманов. Танцы северных народов сопровождаются их горловым пением, искусно соединённым с вокалом.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Практика.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Развитие ритма, умения дробить без музыкального сопровождения. Исполнение элементов танцев народ Севера в образе чаек, оленей, шаманов. Усовершенствование пластики и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танцевальности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разнообразных медленных, лирических этюдах на темы русских танцев. Работа над техникой вращения на середине зала и по диагонали.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Дуэтный танец</w:t>
      </w: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Теория.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Беседа «Дуэтный танец -  танцевальный диалог танцовщиков».   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Рассказать о дуэтных танцах, где присутствуют сложные поддержки (партерные, воздушные). Чувство взаимного темпа партнеров во время танца.  Просмотр фрагментов парных танцев «краковяк», «полонез» и т.д.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Практика.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Исполнение простейших поддержек их танца «Каток», приобретение навыков сценического общения. Проведение коммуникативных танцев - игр «Ручеёк» с платочком, «Веселые пары», «Весёлый хоровод», «Найди себе пару» и др.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Акробатика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</w:p>
    <w:p w:rsidR="001975B0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Совершенствование пройденного материала.   Изучение движений «птичка», «крокодильчик», «собачка», «мельница». Комбинирование различных трюков между собой.  </w:t>
      </w:r>
    </w:p>
    <w:p w:rsidR="001975B0" w:rsidRDefault="001975B0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975B0" w:rsidRDefault="001975B0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975B0" w:rsidRDefault="001975B0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7. Актерское мастерство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Знакомство с особенностями выполнения шутливых сценок в русском танце.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«Барыня» - раскрепощённый и свободный танец, любимейшая русская забава на праздниках и тематических вечерах.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 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Игры «Жили у бабуси два веселых гуся», «Оркестр».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Упражнения на развитие хореографического мышления.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Упражнения – этюды  на жесты, походку, бег, позы.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9.  Постановочно-репетиционная работа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Теория.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Знакомство с характером новой постановки, музыкальным сопровождением, сценическим костюмом. Повторение методики исполнения изученных движений, используемых в новой постановке.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Практика.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Работа над техникой исполнения движений и комбинаций танца. Переход от одной комбинации к другой через рисунки танца. Разводка танца (1 часть, 2 часть и финал).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  Итоговое занятие.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Практика.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Отчетный концерт для родителей и гостей. Презентация лучших достижений учащихся. Коллективное обсуждение итогов года.  </w:t>
      </w: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1 года обучения учащиеся должны</w:t>
      </w: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знать: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хореографическом классе;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специальных терминов и понятий;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</w:t>
      </w:r>
      <w:r w:rsidR="00197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позиции рук и ног (1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) их названия;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постановку спины и головы.</w:t>
      </w: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положение правильной и неправильной осанки;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передвигаться по определенной площадке и в определенном рисунке, запоминать изменения рисунка;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 движения с музыкой;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танцевальный шаг, шаг на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бег, подскоки, прыжки, галоп;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разбиратся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музыкальной выразительности (темпе, динамике, ритме);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выполнять движения партерной гимнастики: «колечко», «мостик», «лягушка»; «циркуль» (развитие гибкости,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растяжки);</w:t>
      </w:r>
    </w:p>
    <w:p w:rsidR="00E5058A" w:rsidRPr="00E5058A" w:rsidRDefault="00E5058A" w:rsidP="00E5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простейшие движения народных танцев: подскоки, галоп, присядка, «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«гармошка», </w:t>
      </w:r>
      <w:r w:rsidR="0019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«ёлочка»,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шаг по первой позиции, «простой ключ».</w:t>
      </w:r>
    </w:p>
    <w:p w:rsidR="00E5058A" w:rsidRPr="00E5058A" w:rsidRDefault="00E5058A" w:rsidP="00E50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2 года обучения учащиеся должны</w:t>
      </w: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знать: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простейшие особенности и отличия лексики танцев разных народов,       различать на слух  их музыкальное сопровождение;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размер;</w:t>
      </w: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E5058A" w:rsidRPr="00E5058A" w:rsidRDefault="00E5058A" w:rsidP="00E5058A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центром тяжести тела;</w:t>
      </w:r>
    </w:p>
    <w:p w:rsidR="00E5058A" w:rsidRPr="00E5058A" w:rsidRDefault="00E5058A" w:rsidP="00E5058A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пространстве; </w:t>
      </w:r>
    </w:p>
    <w:p w:rsidR="00E5058A" w:rsidRPr="00E5058A" w:rsidRDefault="00E5058A" w:rsidP="00E5058A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подготовительные движения рук, правильно открывать и закрывать руку на талию;</w:t>
      </w:r>
    </w:p>
    <w:p w:rsidR="00E5058A" w:rsidRPr="00E5058A" w:rsidRDefault="00E5058A" w:rsidP="00E5058A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движения в ритме мелодии;</w:t>
      </w:r>
    </w:p>
    <w:p w:rsidR="00E5058A" w:rsidRPr="00E5058A" w:rsidRDefault="00E5058A" w:rsidP="00E5058A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простейшие классические движения у станка: 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emi-plie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</w:p>
    <w:p w:rsidR="00E5058A" w:rsidRPr="00E5058A" w:rsidRDefault="00E5058A" w:rsidP="00E5058A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battment-tendu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олупальцы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E5058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);</w:t>
      </w:r>
    </w:p>
    <w:p w:rsidR="00E5058A" w:rsidRPr="00E5058A" w:rsidRDefault="00E5058A" w:rsidP="00E5058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легкий шаг с движениями рук, бег с элементами дроби, кадрильный шаг по диагонали, подскоки по диагонали,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полечку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подскоками, прыжки «поджатые»;</w:t>
      </w:r>
    </w:p>
    <w:p w:rsidR="00E5058A" w:rsidRPr="00E5058A" w:rsidRDefault="00E5058A" w:rsidP="00E5058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выразительность танца;</w:t>
      </w:r>
    </w:p>
    <w:p w:rsidR="00E5058A" w:rsidRPr="00E5058A" w:rsidRDefault="00E5058A" w:rsidP="00E50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простейшие этюды;</w:t>
      </w:r>
    </w:p>
    <w:p w:rsidR="00E5058A" w:rsidRPr="00E5058A" w:rsidRDefault="00E5058A" w:rsidP="00E50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мысленно раскрепощаться, выполнять индивидуальные задания на создание определенного образа с помощью пластики и мимики (животный мир, человеческие эмоции).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окончании 3 года обучения учащиеся должны 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знать: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классическое положение рук и ног, соединение их с прыжками;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понимать танцевальную терминологию на французском языке;</w:t>
      </w: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уметь: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правильно двигаться в такт музыке, сохраняя красивую осанку;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чувствовать характер музыки и в соответствии с этим уметь передавать настроение;</w:t>
      </w: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несложные танцевальные комбинации;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освоить простейшие элементы классического экзерсиса у станка: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demi-plie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battment-tendu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battment-jete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rond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gamb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par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terre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0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(за одну руку)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танцевальные элементы на середине зала;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движения русского танца: переменные ходы,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припадания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притопы, «ключ», простой и дробный, простейшие дроби;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особенности исполнения танцев разных народов (русский,     белорусский,  украинский, элементы танцев народов Севера);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раскрепощенным на сцене и свободным в обыгрывании танца на сцене.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окончании 4 года обучения учащиеся должны 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знать: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58A" w:rsidRPr="00E5058A" w:rsidRDefault="00E5058A" w:rsidP="00E5058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размер изучаемых танцев;</w:t>
      </w:r>
    </w:p>
    <w:p w:rsidR="00E5058A" w:rsidRPr="00E5058A" w:rsidRDefault="00E5058A" w:rsidP="00E5058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исполнения танцевальных элементов и движений;</w:t>
      </w:r>
    </w:p>
    <w:p w:rsidR="00E5058A" w:rsidRPr="00E5058A" w:rsidRDefault="00E5058A" w:rsidP="00E5058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истории возникновения и развития народного танца, обычаи и традиции народов, танцы которых исполняет коллектив;</w:t>
      </w:r>
    </w:p>
    <w:p w:rsidR="00E5058A" w:rsidRPr="00E5058A" w:rsidRDefault="00E5058A" w:rsidP="00E5058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народного костюма.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исполнять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препарасьон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грамотно исполнять прыжки классического танца: 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changment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echappe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русский или другой несложный национальный танец;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выполнять </w:t>
      </w:r>
      <w:proofErr w:type="spellStart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присядочные</w:t>
      </w:r>
      <w:proofErr w:type="spellEnd"/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движения;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вращение на месте, по диагонали, по кругу;</w:t>
      </w:r>
    </w:p>
    <w:p w:rsidR="00E5058A" w:rsidRPr="00E5058A" w:rsidRDefault="00E5058A" w:rsidP="00E5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составлять несложные танцевальные композиции;</w:t>
      </w:r>
    </w:p>
    <w:p w:rsidR="00E5058A" w:rsidRPr="00E5058A" w:rsidRDefault="00E5058A" w:rsidP="00E50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совмещать свое эмоциональное состояние с техникой исполнения в танцевальных номерах;</w:t>
      </w:r>
    </w:p>
    <w:p w:rsidR="00E5058A" w:rsidRPr="00E5058A" w:rsidRDefault="00E5058A" w:rsidP="00E505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распределять силы во время исполнения танцевальных композиций, продолжать развивать физическую выносливость.</w:t>
      </w:r>
    </w:p>
    <w:p w:rsidR="00E5058A" w:rsidRP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A" w:rsidRPr="00E5058A" w:rsidRDefault="00E5058A" w:rsidP="00E50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8A" w:rsidRDefault="00E5058A" w:rsidP="00E5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5B0" w:rsidRDefault="001975B0" w:rsidP="001975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4E6197" w:rsidRDefault="004E6197" w:rsidP="001975B0">
      <w:pPr>
        <w:jc w:val="center"/>
        <w:rPr>
          <w:rFonts w:ascii="Times New Roman" w:hAnsi="Times New Roman" w:cs="Times New Roman"/>
        </w:rPr>
      </w:pPr>
    </w:p>
    <w:p w:rsidR="00E5058A" w:rsidRPr="00E5058A" w:rsidRDefault="00E5058A" w:rsidP="00E5058A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E5058A" w:rsidRPr="00E5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A31703"/>
    <w:multiLevelType w:val="hybridMultilevel"/>
    <w:tmpl w:val="F7762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D61BB"/>
    <w:multiLevelType w:val="hybridMultilevel"/>
    <w:tmpl w:val="038C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23BCF"/>
    <w:multiLevelType w:val="hybridMultilevel"/>
    <w:tmpl w:val="78A85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F06E4"/>
    <w:multiLevelType w:val="hybridMultilevel"/>
    <w:tmpl w:val="858A77AA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>
    <w:nsid w:val="146640EE"/>
    <w:multiLevelType w:val="hybridMultilevel"/>
    <w:tmpl w:val="545C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6FFE"/>
    <w:multiLevelType w:val="hybridMultilevel"/>
    <w:tmpl w:val="E87EE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37AFA"/>
    <w:multiLevelType w:val="hybridMultilevel"/>
    <w:tmpl w:val="389A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F6A58"/>
    <w:multiLevelType w:val="multilevel"/>
    <w:tmpl w:val="223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B533B2"/>
    <w:multiLevelType w:val="hybridMultilevel"/>
    <w:tmpl w:val="0762B8DE"/>
    <w:lvl w:ilvl="0" w:tplc="4CF0FC2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>
    <w:nsid w:val="200F07D8"/>
    <w:multiLevelType w:val="hybridMultilevel"/>
    <w:tmpl w:val="6922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59E1"/>
    <w:multiLevelType w:val="hybridMultilevel"/>
    <w:tmpl w:val="475C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50331"/>
    <w:multiLevelType w:val="hybridMultilevel"/>
    <w:tmpl w:val="3866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B575E"/>
    <w:multiLevelType w:val="hybridMultilevel"/>
    <w:tmpl w:val="E8D6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D658B"/>
    <w:multiLevelType w:val="multilevel"/>
    <w:tmpl w:val="CA4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D05B06"/>
    <w:multiLevelType w:val="hybridMultilevel"/>
    <w:tmpl w:val="0D46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95790"/>
    <w:multiLevelType w:val="hybridMultilevel"/>
    <w:tmpl w:val="2702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4420E"/>
    <w:multiLevelType w:val="hybridMultilevel"/>
    <w:tmpl w:val="C6204E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F4642"/>
    <w:multiLevelType w:val="hybridMultilevel"/>
    <w:tmpl w:val="0F56C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75F5E"/>
    <w:multiLevelType w:val="hybridMultilevel"/>
    <w:tmpl w:val="E2C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67828"/>
    <w:multiLevelType w:val="hybridMultilevel"/>
    <w:tmpl w:val="9782E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B0509"/>
    <w:multiLevelType w:val="hybridMultilevel"/>
    <w:tmpl w:val="9572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96DBC"/>
    <w:multiLevelType w:val="hybridMultilevel"/>
    <w:tmpl w:val="418640E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4058405E"/>
    <w:multiLevelType w:val="hybridMultilevel"/>
    <w:tmpl w:val="442CCD58"/>
    <w:lvl w:ilvl="0" w:tplc="CE0A0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3A13F01"/>
    <w:multiLevelType w:val="hybridMultilevel"/>
    <w:tmpl w:val="C3DC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165D0A"/>
    <w:multiLevelType w:val="hybridMultilevel"/>
    <w:tmpl w:val="5060F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B4CD0"/>
    <w:multiLevelType w:val="multilevel"/>
    <w:tmpl w:val="FEC8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7B050F"/>
    <w:multiLevelType w:val="multilevel"/>
    <w:tmpl w:val="893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5E08F7"/>
    <w:multiLevelType w:val="multilevel"/>
    <w:tmpl w:val="43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7B0177"/>
    <w:multiLevelType w:val="hybridMultilevel"/>
    <w:tmpl w:val="E4FE9FF2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1">
    <w:nsid w:val="560E2C88"/>
    <w:multiLevelType w:val="multilevel"/>
    <w:tmpl w:val="4D6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180599"/>
    <w:multiLevelType w:val="multilevel"/>
    <w:tmpl w:val="D924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E438E9"/>
    <w:multiLevelType w:val="multilevel"/>
    <w:tmpl w:val="FD0C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5B1820"/>
    <w:multiLevelType w:val="hybridMultilevel"/>
    <w:tmpl w:val="147C3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EF3D22"/>
    <w:multiLevelType w:val="hybridMultilevel"/>
    <w:tmpl w:val="2D6A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158B9"/>
    <w:multiLevelType w:val="hybridMultilevel"/>
    <w:tmpl w:val="C1183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036E71"/>
    <w:multiLevelType w:val="hybridMultilevel"/>
    <w:tmpl w:val="27148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D97CF4"/>
    <w:multiLevelType w:val="hybridMultilevel"/>
    <w:tmpl w:val="0F16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9277F"/>
    <w:multiLevelType w:val="hybridMultilevel"/>
    <w:tmpl w:val="C4E2B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373BF"/>
    <w:multiLevelType w:val="hybridMultilevel"/>
    <w:tmpl w:val="5BBC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64DA2"/>
    <w:multiLevelType w:val="multilevel"/>
    <w:tmpl w:val="F802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4B63E6"/>
    <w:multiLevelType w:val="hybridMultilevel"/>
    <w:tmpl w:val="49DA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39"/>
  </w:num>
  <w:num w:numId="5">
    <w:abstractNumId w:val="26"/>
  </w:num>
  <w:num w:numId="6">
    <w:abstractNumId w:val="17"/>
  </w:num>
  <w:num w:numId="7">
    <w:abstractNumId w:val="21"/>
  </w:num>
  <w:num w:numId="8">
    <w:abstractNumId w:val="4"/>
  </w:num>
  <w:num w:numId="9">
    <w:abstractNumId w:val="35"/>
  </w:num>
  <w:num w:numId="10">
    <w:abstractNumId w:val="19"/>
  </w:num>
  <w:num w:numId="11">
    <w:abstractNumId w:val="7"/>
  </w:num>
  <w:num w:numId="12">
    <w:abstractNumId w:val="14"/>
  </w:num>
  <w:num w:numId="13">
    <w:abstractNumId w:val="34"/>
  </w:num>
  <w:num w:numId="14">
    <w:abstractNumId w:val="37"/>
  </w:num>
  <w:num w:numId="15">
    <w:abstractNumId w:val="36"/>
  </w:num>
  <w:num w:numId="16">
    <w:abstractNumId w:val="3"/>
  </w:num>
  <w:num w:numId="17">
    <w:abstractNumId w:val="12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5"/>
  </w:num>
  <w:num w:numId="22">
    <w:abstractNumId w:val="40"/>
  </w:num>
  <w:num w:numId="23">
    <w:abstractNumId w:val="22"/>
  </w:num>
  <w:num w:numId="24">
    <w:abstractNumId w:val="6"/>
  </w:num>
  <w:num w:numId="25">
    <w:abstractNumId w:val="30"/>
  </w:num>
  <w:num w:numId="26">
    <w:abstractNumId w:val="13"/>
  </w:num>
  <w:num w:numId="27">
    <w:abstractNumId w:val="42"/>
  </w:num>
  <w:num w:numId="28">
    <w:abstractNumId w:val="16"/>
  </w:num>
  <w:num w:numId="29">
    <w:abstractNumId w:val="8"/>
  </w:num>
  <w:num w:numId="30">
    <w:abstractNumId w:val="23"/>
  </w:num>
  <w:num w:numId="31">
    <w:abstractNumId w:val="32"/>
  </w:num>
  <w:num w:numId="32">
    <w:abstractNumId w:val="1"/>
  </w:num>
  <w:num w:numId="33">
    <w:abstractNumId w:val="38"/>
  </w:num>
  <w:num w:numId="34">
    <w:abstractNumId w:val="0"/>
  </w:num>
  <w:num w:numId="35">
    <w:abstractNumId w:val="41"/>
  </w:num>
  <w:num w:numId="36">
    <w:abstractNumId w:val="15"/>
  </w:num>
  <w:num w:numId="37">
    <w:abstractNumId w:val="28"/>
  </w:num>
  <w:num w:numId="38">
    <w:abstractNumId w:val="31"/>
  </w:num>
  <w:num w:numId="39">
    <w:abstractNumId w:val="29"/>
  </w:num>
  <w:num w:numId="40">
    <w:abstractNumId w:val="27"/>
  </w:num>
  <w:num w:numId="41">
    <w:abstractNumId w:val="9"/>
  </w:num>
  <w:num w:numId="42">
    <w:abstractNumId w:val="3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8A"/>
    <w:rsid w:val="00047CEF"/>
    <w:rsid w:val="000D4F6B"/>
    <w:rsid w:val="001362F6"/>
    <w:rsid w:val="00193E56"/>
    <w:rsid w:val="001975B0"/>
    <w:rsid w:val="00492E1A"/>
    <w:rsid w:val="004B04E2"/>
    <w:rsid w:val="004B49C9"/>
    <w:rsid w:val="004C6B19"/>
    <w:rsid w:val="004D61EC"/>
    <w:rsid w:val="004E6197"/>
    <w:rsid w:val="005F1448"/>
    <w:rsid w:val="005F2107"/>
    <w:rsid w:val="006145C3"/>
    <w:rsid w:val="006230C2"/>
    <w:rsid w:val="0069632E"/>
    <w:rsid w:val="006E1F8A"/>
    <w:rsid w:val="006E75AC"/>
    <w:rsid w:val="007506E1"/>
    <w:rsid w:val="007B4EBA"/>
    <w:rsid w:val="0083585E"/>
    <w:rsid w:val="00850357"/>
    <w:rsid w:val="008A7542"/>
    <w:rsid w:val="00937AA3"/>
    <w:rsid w:val="00960D7C"/>
    <w:rsid w:val="009F4491"/>
    <w:rsid w:val="00A35F2E"/>
    <w:rsid w:val="00A73AD0"/>
    <w:rsid w:val="00A75603"/>
    <w:rsid w:val="00A853F7"/>
    <w:rsid w:val="00C374C7"/>
    <w:rsid w:val="00C8564D"/>
    <w:rsid w:val="00CB2351"/>
    <w:rsid w:val="00E16A0C"/>
    <w:rsid w:val="00E5058A"/>
    <w:rsid w:val="00E66ADE"/>
    <w:rsid w:val="00EB4720"/>
    <w:rsid w:val="00F167C1"/>
    <w:rsid w:val="00FA4128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0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505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0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058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058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5058A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58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505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05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05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05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505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5058A"/>
  </w:style>
  <w:style w:type="paragraph" w:styleId="a3">
    <w:name w:val="Title"/>
    <w:basedOn w:val="a"/>
    <w:link w:val="a4"/>
    <w:qFormat/>
    <w:rsid w:val="00E5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05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E50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505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caption"/>
    <w:basedOn w:val="a"/>
    <w:next w:val="a"/>
    <w:qFormat/>
    <w:rsid w:val="00E5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E50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50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5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5058A"/>
  </w:style>
  <w:style w:type="paragraph" w:styleId="ac">
    <w:name w:val="footer"/>
    <w:basedOn w:val="a"/>
    <w:link w:val="ad"/>
    <w:rsid w:val="00E50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50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E50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2">
    <w:name w:val="Font Style62"/>
    <w:rsid w:val="00E5058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rsid w:val="00E5058A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E5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E5058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5058A"/>
  </w:style>
  <w:style w:type="paragraph" w:styleId="21">
    <w:name w:val="Body Text Indent 2"/>
    <w:basedOn w:val="a"/>
    <w:link w:val="22"/>
    <w:rsid w:val="00E505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505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uiPriority w:val="99"/>
    <w:unhideWhenUsed/>
    <w:rsid w:val="00E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5058A"/>
  </w:style>
  <w:style w:type="paragraph" w:customStyle="1" w:styleId="af2">
    <w:name w:val="a"/>
    <w:basedOn w:val="a"/>
    <w:rsid w:val="00E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uiPriority w:val="99"/>
    <w:rsid w:val="00E5058A"/>
    <w:rPr>
      <w:rFonts w:cs="Times New Roman"/>
    </w:rPr>
  </w:style>
  <w:style w:type="character" w:styleId="af3">
    <w:name w:val="Strong"/>
    <w:uiPriority w:val="22"/>
    <w:qFormat/>
    <w:rsid w:val="00E5058A"/>
    <w:rPr>
      <w:b/>
      <w:bCs/>
    </w:rPr>
  </w:style>
  <w:style w:type="table" w:customStyle="1" w:styleId="12">
    <w:name w:val="Сетка таблицы1"/>
    <w:basedOn w:val="a1"/>
    <w:next w:val="a8"/>
    <w:uiPriority w:val="59"/>
    <w:rsid w:val="0069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D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0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505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0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058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058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5058A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58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505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05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05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05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505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5058A"/>
  </w:style>
  <w:style w:type="paragraph" w:styleId="a3">
    <w:name w:val="Title"/>
    <w:basedOn w:val="a"/>
    <w:link w:val="a4"/>
    <w:qFormat/>
    <w:rsid w:val="00E5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05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E50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505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caption"/>
    <w:basedOn w:val="a"/>
    <w:next w:val="a"/>
    <w:qFormat/>
    <w:rsid w:val="00E5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E50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50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5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5058A"/>
  </w:style>
  <w:style w:type="paragraph" w:styleId="ac">
    <w:name w:val="footer"/>
    <w:basedOn w:val="a"/>
    <w:link w:val="ad"/>
    <w:rsid w:val="00E50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50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E50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2">
    <w:name w:val="Font Style62"/>
    <w:rsid w:val="00E5058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rsid w:val="00E5058A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E5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E5058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5058A"/>
  </w:style>
  <w:style w:type="paragraph" w:styleId="21">
    <w:name w:val="Body Text Indent 2"/>
    <w:basedOn w:val="a"/>
    <w:link w:val="22"/>
    <w:rsid w:val="00E505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505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uiPriority w:val="99"/>
    <w:unhideWhenUsed/>
    <w:rsid w:val="00E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5058A"/>
  </w:style>
  <w:style w:type="paragraph" w:customStyle="1" w:styleId="af2">
    <w:name w:val="a"/>
    <w:basedOn w:val="a"/>
    <w:rsid w:val="00E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uiPriority w:val="99"/>
    <w:rsid w:val="00E5058A"/>
    <w:rPr>
      <w:rFonts w:cs="Times New Roman"/>
    </w:rPr>
  </w:style>
  <w:style w:type="character" w:styleId="af3">
    <w:name w:val="Strong"/>
    <w:uiPriority w:val="22"/>
    <w:qFormat/>
    <w:rsid w:val="00E5058A"/>
    <w:rPr>
      <w:b/>
      <w:bCs/>
    </w:rPr>
  </w:style>
  <w:style w:type="table" w:customStyle="1" w:styleId="12">
    <w:name w:val="Сетка таблицы1"/>
    <w:basedOn w:val="a1"/>
    <w:next w:val="a8"/>
    <w:uiPriority w:val="59"/>
    <w:rsid w:val="0069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D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18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Sh1-Ritm</dc:creator>
  <cp:lastModifiedBy>Sh1-Ritm</cp:lastModifiedBy>
  <cp:revision>13</cp:revision>
  <cp:lastPrinted>2017-09-20T12:30:00Z</cp:lastPrinted>
  <dcterms:created xsi:type="dcterms:W3CDTF">2017-09-18T07:26:00Z</dcterms:created>
  <dcterms:modified xsi:type="dcterms:W3CDTF">2017-10-27T11:14:00Z</dcterms:modified>
</cp:coreProperties>
</file>